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26ECF" w14:textId="3498532E" w:rsidR="0018656A" w:rsidRPr="005F737F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  <w:lang w:val="pt-PT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5F737F">
        <w:rPr>
          <w:rFonts w:ascii="Trebuchet MS" w:hAnsi="Trebuchet MS"/>
          <w:b/>
          <w:bCs/>
          <w:sz w:val="24"/>
          <w:szCs w:val="24"/>
          <w:lang w:val="pt-PT"/>
        </w:rPr>
        <w:t xml:space="preserve">la OMIPE   </w:t>
      </w:r>
      <w:r w:rsidR="002155AB" w:rsidRPr="005F737F">
        <w:rPr>
          <w:rFonts w:ascii="Trebuchet MS" w:hAnsi="Trebuchet MS"/>
          <w:b/>
          <w:bCs/>
          <w:sz w:val="24"/>
          <w:szCs w:val="24"/>
          <w:lang w:val="pt-PT"/>
        </w:rPr>
        <w:t>nr. 1777/03.05.2023</w:t>
      </w:r>
      <w:r w:rsidR="00C87EAD" w:rsidRPr="005F737F">
        <w:rPr>
          <w:rFonts w:ascii="Times New Roman" w:eastAsia="Trebuchet MS" w:hAnsi="Times New Roman" w:cs="Times New Roman"/>
          <w:b/>
          <w:lang w:val="pt-PT"/>
        </w:rPr>
        <w:t xml:space="preserve"> </w:t>
      </w:r>
    </w:p>
    <w:p w14:paraId="0EC782EE" w14:textId="7344316D" w:rsidR="004B5E2F" w:rsidRPr="00EE4FE7" w:rsidRDefault="002155AB" w:rsidP="002155AB">
      <w:pPr>
        <w:tabs>
          <w:tab w:val="left" w:pos="468"/>
          <w:tab w:val="center" w:pos="4513"/>
        </w:tabs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5F737F">
        <w:rPr>
          <w:rFonts w:ascii="Trebuchet MS" w:hAnsi="Trebuchet MS"/>
          <w:b/>
          <w:bCs/>
          <w:color w:val="000000" w:themeColor="text1"/>
          <w:sz w:val="24"/>
          <w:szCs w:val="24"/>
          <w:lang w:val="pt-PT"/>
        </w:rPr>
        <w:tab/>
      </w:r>
      <w:r w:rsidRPr="005F737F">
        <w:rPr>
          <w:rFonts w:ascii="Trebuchet MS" w:hAnsi="Trebuchet MS"/>
          <w:b/>
          <w:bCs/>
          <w:color w:val="000000" w:themeColor="text1"/>
          <w:sz w:val="24"/>
          <w:szCs w:val="24"/>
          <w:lang w:val="pt-PT"/>
        </w:rPr>
        <w:tab/>
      </w:r>
      <w:r w:rsidR="00C87EAD" w:rsidRPr="005F737F">
        <w:rPr>
          <w:rFonts w:ascii="Trebuchet MS" w:hAnsi="Trebuchet MS"/>
          <w:b/>
          <w:bCs/>
          <w:color w:val="000000" w:themeColor="text1"/>
          <w:sz w:val="24"/>
          <w:szCs w:val="24"/>
          <w:lang w:val="pt-PT"/>
        </w:rPr>
        <w:t xml:space="preserve"> </w:t>
      </w:r>
      <w:r w:rsidR="000452FB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30DD4A7D" w14:textId="77777777" w:rsidR="0041096B" w:rsidRPr="0041096B" w:rsidRDefault="0041096B" w:rsidP="003636C4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41096B">
        <w:rPr>
          <w:rFonts w:ascii="Trebuchet MS" w:hAnsi="Trebuchet MS"/>
          <w:sz w:val="24"/>
          <w:szCs w:val="24"/>
          <w:lang w:val="ro-RO"/>
        </w:rPr>
        <w:t>Program: Programul Regional Sud-Muntenia 2021-2027</w:t>
      </w:r>
    </w:p>
    <w:p w14:paraId="347F7D8B" w14:textId="77777777" w:rsidR="0041096B" w:rsidRPr="0041096B" w:rsidRDefault="0041096B" w:rsidP="003636C4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41096B">
        <w:rPr>
          <w:rFonts w:ascii="Trebuchet MS" w:hAnsi="Trebuchet MS"/>
          <w:sz w:val="24"/>
          <w:szCs w:val="24"/>
          <w:lang w:val="ro-RO"/>
        </w:rPr>
        <w:t>Prioritate: 6 – O regiune atractivă</w:t>
      </w:r>
    </w:p>
    <w:p w14:paraId="1A001910" w14:textId="77777777" w:rsidR="0041096B" w:rsidRPr="0041096B" w:rsidRDefault="0041096B" w:rsidP="003636C4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41096B">
        <w:rPr>
          <w:rFonts w:ascii="Trebuchet MS" w:hAnsi="Trebuchet MS"/>
          <w:sz w:val="24"/>
          <w:szCs w:val="24"/>
          <w:lang w:val="ro-RO"/>
        </w:rPr>
        <w:t xml:space="preserve">Obiectiv de politică:  5 – O Europă mai aproape de cetățeni prin promovarea dezvoltării sustenabile și integrate a tuturor tipurilor de teritorii și a inițiativelor locale </w:t>
      </w:r>
    </w:p>
    <w:p w14:paraId="10CE2CF1" w14:textId="77777777" w:rsidR="0041096B" w:rsidRPr="0041096B" w:rsidRDefault="0041096B" w:rsidP="003636C4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41096B">
        <w:rPr>
          <w:rFonts w:ascii="Trebuchet MS" w:hAnsi="Trebuchet MS"/>
          <w:sz w:val="24"/>
          <w:szCs w:val="24"/>
          <w:lang w:val="ro-RO"/>
        </w:rPr>
        <w:t>Fond: FEDR</w:t>
      </w:r>
    </w:p>
    <w:p w14:paraId="509EE0E2" w14:textId="77777777" w:rsidR="0041096B" w:rsidRPr="0041096B" w:rsidRDefault="0041096B" w:rsidP="003636C4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41096B">
        <w:rPr>
          <w:rFonts w:ascii="Trebuchet MS" w:hAnsi="Trebuchet MS"/>
          <w:sz w:val="24"/>
          <w:szCs w:val="24"/>
          <w:lang w:val="ro-RO"/>
        </w:rPr>
        <w:t>Obiectiv specific: RSO 5.2  -  Promovarea dezvoltării locale integrate şi incluzive în domeniul social, economic şi al mediului, precum şi a culturii, a patrimoniului natural, a turismului sustenabil, şi a securităţii în alte zone decât cele urbane</w:t>
      </w:r>
    </w:p>
    <w:p w14:paraId="7A2614F1" w14:textId="77777777" w:rsidR="0041096B" w:rsidRPr="0041096B" w:rsidRDefault="0041096B" w:rsidP="003636C4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21FE4F66" w14:textId="77777777" w:rsidR="0041096B" w:rsidRPr="0041096B" w:rsidRDefault="0041096B" w:rsidP="003636C4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41096B">
        <w:rPr>
          <w:rFonts w:ascii="Trebuchet MS" w:hAnsi="Trebuchet MS"/>
          <w:sz w:val="24"/>
          <w:szCs w:val="24"/>
          <w:lang w:val="ro-RO"/>
        </w:rPr>
        <w:t>Operaţiunea A:  - Sprijin acordat municipiilor, altele decât municipiile resedinţă de judeţ, şi oraşelor, inclusiv zonelor urbane funcţionale ale acestora, din regiunea Sud-Muntenia, pentru investiţii în operaţiuni de regenerare urbană</w:t>
      </w:r>
    </w:p>
    <w:p w14:paraId="4AE749E3" w14:textId="3438BA9F" w:rsidR="00BD5815" w:rsidRDefault="0041096B" w:rsidP="003636C4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41096B">
        <w:rPr>
          <w:rFonts w:ascii="Trebuchet MS" w:hAnsi="Trebuchet MS"/>
          <w:sz w:val="24"/>
          <w:szCs w:val="24"/>
          <w:lang w:val="ro-RO"/>
        </w:rPr>
        <w:t>Apel de proiecte: PRSM/439/PRSM_P6/OP5/RSO5.2/PRSM_A32</w:t>
      </w:r>
    </w:p>
    <w:p w14:paraId="1F1362B4" w14:textId="77777777" w:rsidR="0041096B" w:rsidRPr="00D8454E" w:rsidRDefault="0041096B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0730E1" w:rsidRPr="00980544">
              <w:rPr>
                <w:rFonts w:ascii="Trebuchet MS" w:hAnsi="Trebuchet MS"/>
                <w:sz w:val="24"/>
                <w:szCs w:val="24"/>
                <w:lang w:val="ro-RO"/>
              </w:rPr>
              <w:t>– include date financiar</w:t>
            </w:r>
            <w:r w:rsidR="00161442" w:rsidRPr="0098054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98054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98054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98054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41096B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1096B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</w:t>
            </w:r>
            <w:r w:rsidR="00ED0164" w:rsidRPr="00980544">
              <w:rPr>
                <w:rFonts w:ascii="Trebuchet MS" w:hAnsi="Trebuchet MS"/>
                <w:sz w:val="24"/>
                <w:szCs w:val="24"/>
                <w:lang w:val="ro-RO"/>
              </w:rPr>
              <w:t>- sectiune specifica proiectelor pre</w:t>
            </w:r>
            <w:r w:rsidR="00161442" w:rsidRPr="00980544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80544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41096B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41096B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41096B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41096B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24FFA14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41096B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853711">
              <w:rPr>
                <w:rFonts w:ascii="Trebuchet MS" w:hAnsi="Trebuchet MS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853711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853711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853711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853711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853711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853711">
        <w:rPr>
          <w:rFonts w:ascii="Trebuchet MS" w:hAnsi="Trebuchet MS"/>
          <w:sz w:val="24"/>
          <w:szCs w:val="24"/>
          <w:lang w:val="ro-RO"/>
        </w:rPr>
        <w:t>completeaza in etapa de contra</w:t>
      </w:r>
      <w:r w:rsidR="00161442" w:rsidRPr="00853711">
        <w:rPr>
          <w:rFonts w:ascii="Trebuchet MS" w:hAnsi="Trebuchet MS"/>
          <w:sz w:val="24"/>
          <w:szCs w:val="24"/>
          <w:lang w:val="ro-RO"/>
        </w:rPr>
        <w:t>c</w:t>
      </w:r>
      <w:r w:rsidR="00E939EE" w:rsidRPr="00853711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B04C2B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C05DA" w14:textId="77777777" w:rsidR="009B7DA2" w:rsidRDefault="009B7DA2" w:rsidP="00BE5C0B">
      <w:pPr>
        <w:spacing w:after="0" w:line="240" w:lineRule="auto"/>
      </w:pPr>
      <w:r>
        <w:separator/>
      </w:r>
    </w:p>
  </w:endnote>
  <w:endnote w:type="continuationSeparator" w:id="0">
    <w:p w14:paraId="15EABDF4" w14:textId="77777777" w:rsidR="009B7DA2" w:rsidRDefault="009B7DA2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32553" w14:textId="3E10E34A" w:rsidR="00923A34" w:rsidRDefault="00923A34">
    <w:pPr>
      <w:pStyle w:val="Footer"/>
    </w:pPr>
    <w:r>
      <w:rPr>
        <w:noProof/>
      </w:rPr>
      <w:drawing>
        <wp:inline distT="0" distB="0" distL="0" distR="0" wp14:anchorId="28EC566A" wp14:editId="06BF2FEC">
          <wp:extent cx="5731510" cy="355600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13458" w14:textId="77777777" w:rsidR="009B7DA2" w:rsidRDefault="009B7DA2" w:rsidP="00BE5C0B">
      <w:pPr>
        <w:spacing w:after="0" w:line="240" w:lineRule="auto"/>
      </w:pPr>
      <w:r>
        <w:separator/>
      </w:r>
    </w:p>
  </w:footnote>
  <w:footnote w:type="continuationSeparator" w:id="0">
    <w:p w14:paraId="20F74503" w14:textId="77777777" w:rsidR="009B7DA2" w:rsidRDefault="009B7DA2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A253B" w14:textId="62701959" w:rsidR="002155AB" w:rsidRDefault="002155AB">
    <w:pPr>
      <w:pStyle w:val="Header"/>
    </w:pPr>
    <w:r>
      <w:rPr>
        <w:noProof/>
      </w:rPr>
      <w:drawing>
        <wp:inline distT="0" distB="0" distL="0" distR="0" wp14:anchorId="01896625" wp14:editId="35737254">
          <wp:extent cx="5731510" cy="510540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44848">
    <w:abstractNumId w:val="0"/>
  </w:num>
  <w:num w:numId="2" w16cid:durableId="1454522346">
    <w:abstractNumId w:val="1"/>
  </w:num>
  <w:num w:numId="3" w16cid:durableId="7513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10F94"/>
    <w:rsid w:val="00011177"/>
    <w:rsid w:val="000211F2"/>
    <w:rsid w:val="000452FB"/>
    <w:rsid w:val="00053033"/>
    <w:rsid w:val="000730E1"/>
    <w:rsid w:val="000A4E16"/>
    <w:rsid w:val="000E6E46"/>
    <w:rsid w:val="00100CBE"/>
    <w:rsid w:val="001040FF"/>
    <w:rsid w:val="00111645"/>
    <w:rsid w:val="001226F4"/>
    <w:rsid w:val="001258BC"/>
    <w:rsid w:val="00153E32"/>
    <w:rsid w:val="00161442"/>
    <w:rsid w:val="001638A6"/>
    <w:rsid w:val="00173F64"/>
    <w:rsid w:val="00182A6C"/>
    <w:rsid w:val="0018656A"/>
    <w:rsid w:val="001D6218"/>
    <w:rsid w:val="00211E4D"/>
    <w:rsid w:val="002155AB"/>
    <w:rsid w:val="00233DE7"/>
    <w:rsid w:val="002475B7"/>
    <w:rsid w:val="00247EF6"/>
    <w:rsid w:val="002512D9"/>
    <w:rsid w:val="00253622"/>
    <w:rsid w:val="00254738"/>
    <w:rsid w:val="0026466F"/>
    <w:rsid w:val="00267F4F"/>
    <w:rsid w:val="00271B78"/>
    <w:rsid w:val="0029585A"/>
    <w:rsid w:val="002A09DA"/>
    <w:rsid w:val="002A2920"/>
    <w:rsid w:val="002A4D7A"/>
    <w:rsid w:val="002C457C"/>
    <w:rsid w:val="003052C6"/>
    <w:rsid w:val="00317577"/>
    <w:rsid w:val="00323644"/>
    <w:rsid w:val="00340303"/>
    <w:rsid w:val="00357F24"/>
    <w:rsid w:val="003636C4"/>
    <w:rsid w:val="00392710"/>
    <w:rsid w:val="00396DAC"/>
    <w:rsid w:val="003D0469"/>
    <w:rsid w:val="003D73C4"/>
    <w:rsid w:val="003D758D"/>
    <w:rsid w:val="003E49B5"/>
    <w:rsid w:val="003E597F"/>
    <w:rsid w:val="004053F8"/>
    <w:rsid w:val="00405488"/>
    <w:rsid w:val="0041096B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5D17A5"/>
    <w:rsid w:val="005F737F"/>
    <w:rsid w:val="00624B30"/>
    <w:rsid w:val="0064608C"/>
    <w:rsid w:val="00681F3D"/>
    <w:rsid w:val="006853CD"/>
    <w:rsid w:val="006B23BA"/>
    <w:rsid w:val="006F4C0F"/>
    <w:rsid w:val="006F6C8B"/>
    <w:rsid w:val="00704433"/>
    <w:rsid w:val="007134AD"/>
    <w:rsid w:val="00727E0B"/>
    <w:rsid w:val="007537FC"/>
    <w:rsid w:val="00760AE2"/>
    <w:rsid w:val="007744E8"/>
    <w:rsid w:val="00787E4F"/>
    <w:rsid w:val="007D73DC"/>
    <w:rsid w:val="007E0A81"/>
    <w:rsid w:val="007F3610"/>
    <w:rsid w:val="00824ADA"/>
    <w:rsid w:val="00843B9C"/>
    <w:rsid w:val="00853711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23A34"/>
    <w:rsid w:val="009320BF"/>
    <w:rsid w:val="00980544"/>
    <w:rsid w:val="009807EC"/>
    <w:rsid w:val="00982F6C"/>
    <w:rsid w:val="00993756"/>
    <w:rsid w:val="00997D70"/>
    <w:rsid w:val="009B1263"/>
    <w:rsid w:val="009B7DA2"/>
    <w:rsid w:val="009E6854"/>
    <w:rsid w:val="009F0B2B"/>
    <w:rsid w:val="00A31115"/>
    <w:rsid w:val="00A31B9D"/>
    <w:rsid w:val="00A432C0"/>
    <w:rsid w:val="00A7318A"/>
    <w:rsid w:val="00A8798A"/>
    <w:rsid w:val="00AA4E99"/>
    <w:rsid w:val="00AD2E2A"/>
    <w:rsid w:val="00AE32BD"/>
    <w:rsid w:val="00B04C2B"/>
    <w:rsid w:val="00B304B3"/>
    <w:rsid w:val="00B56E57"/>
    <w:rsid w:val="00B64004"/>
    <w:rsid w:val="00BA3283"/>
    <w:rsid w:val="00BC5E24"/>
    <w:rsid w:val="00BC75D7"/>
    <w:rsid w:val="00BD5815"/>
    <w:rsid w:val="00BE5C0B"/>
    <w:rsid w:val="00C04F8C"/>
    <w:rsid w:val="00C215F4"/>
    <w:rsid w:val="00C34D8E"/>
    <w:rsid w:val="00C45EF0"/>
    <w:rsid w:val="00C615AF"/>
    <w:rsid w:val="00C66FB5"/>
    <w:rsid w:val="00C77C04"/>
    <w:rsid w:val="00C8444B"/>
    <w:rsid w:val="00C87EAD"/>
    <w:rsid w:val="00C9030D"/>
    <w:rsid w:val="00CB3D61"/>
    <w:rsid w:val="00CB63D2"/>
    <w:rsid w:val="00D04306"/>
    <w:rsid w:val="00D104A7"/>
    <w:rsid w:val="00D11F83"/>
    <w:rsid w:val="00D16155"/>
    <w:rsid w:val="00D8454E"/>
    <w:rsid w:val="00D87152"/>
    <w:rsid w:val="00DD53FC"/>
    <w:rsid w:val="00E06A2B"/>
    <w:rsid w:val="00E07998"/>
    <w:rsid w:val="00E15E25"/>
    <w:rsid w:val="00E62E69"/>
    <w:rsid w:val="00E73FCF"/>
    <w:rsid w:val="00E939EE"/>
    <w:rsid w:val="00EC72CE"/>
    <w:rsid w:val="00ED0164"/>
    <w:rsid w:val="00ED2FF1"/>
    <w:rsid w:val="00ED682E"/>
    <w:rsid w:val="00EE4FE7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111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011177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Valentina Nica</cp:lastModifiedBy>
  <cp:revision>43</cp:revision>
  <dcterms:created xsi:type="dcterms:W3CDTF">2023-05-02T15:10:00Z</dcterms:created>
  <dcterms:modified xsi:type="dcterms:W3CDTF">2024-06-17T15:23:00Z</dcterms:modified>
</cp:coreProperties>
</file>