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482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0365"/>
        <w:gridCol w:w="502"/>
        <w:gridCol w:w="630"/>
        <w:gridCol w:w="602"/>
        <w:gridCol w:w="2722"/>
      </w:tblGrid>
      <w:tr w:rsidR="007961A7" w:rsidRPr="009E28AF" w14:paraId="7A4A17B8" w14:textId="77777777" w:rsidTr="009E28AF">
        <w:trPr>
          <w:trHeight w:val="20"/>
        </w:trPr>
        <w:tc>
          <w:tcPr>
            <w:tcW w:w="14821" w:type="dxa"/>
            <w:gridSpan w:val="5"/>
            <w:tcBorders>
              <w:bottom w:val="single" w:sz="4" w:space="0" w:color="auto"/>
            </w:tcBorders>
            <w:shd w:val="clear" w:color="auto" w:fill="auto"/>
          </w:tcPr>
          <w:p w14:paraId="5542AF40" w14:textId="77777777" w:rsidR="007961A7" w:rsidRPr="009E28AF" w:rsidRDefault="007961A7" w:rsidP="000567A2">
            <w:pPr>
              <w:pStyle w:val="BodyText"/>
              <w:spacing w:before="0" w:after="0"/>
              <w:jc w:val="center"/>
              <w:rPr>
                <w:rFonts w:asciiTheme="minorHAnsi" w:hAnsiTheme="minorHAnsi" w:cstheme="minorHAnsi"/>
                <w:b/>
                <w:bCs/>
                <w:sz w:val="22"/>
                <w:szCs w:val="22"/>
                <w:lang w:val="it-IT"/>
              </w:rPr>
            </w:pPr>
            <w:bookmarkStart w:id="0" w:name="_Hlk129252759"/>
            <w:r w:rsidRPr="009E28AF">
              <w:rPr>
                <w:rFonts w:asciiTheme="minorHAnsi" w:hAnsiTheme="minorHAnsi" w:cstheme="minorHAnsi"/>
                <w:b/>
                <w:bCs/>
                <w:sz w:val="22"/>
                <w:szCs w:val="22"/>
                <w:lang w:val="it-IT"/>
              </w:rPr>
              <w:t xml:space="preserve">PROGRAMUL REGIONAL </w:t>
            </w:r>
            <w:r w:rsidR="003F4F98" w:rsidRPr="009E28AF">
              <w:rPr>
                <w:rFonts w:asciiTheme="minorHAnsi" w:hAnsiTheme="minorHAnsi" w:cstheme="minorHAnsi"/>
                <w:b/>
                <w:bCs/>
                <w:sz w:val="22"/>
                <w:szCs w:val="22"/>
                <w:lang w:val="it-IT"/>
              </w:rPr>
              <w:t>SUD-MUNTENIA</w:t>
            </w:r>
            <w:r w:rsidRPr="009E28AF">
              <w:rPr>
                <w:rFonts w:asciiTheme="minorHAnsi" w:hAnsiTheme="minorHAnsi" w:cstheme="minorHAnsi"/>
                <w:b/>
                <w:bCs/>
                <w:sz w:val="22"/>
                <w:szCs w:val="22"/>
                <w:lang w:val="it-IT"/>
              </w:rPr>
              <w:t xml:space="preserve"> 2021-2027</w:t>
            </w:r>
          </w:p>
        </w:tc>
      </w:tr>
      <w:tr w:rsidR="007961A7" w:rsidRPr="009E28AF" w14:paraId="3D635127" w14:textId="77777777" w:rsidTr="009E28AF">
        <w:trPr>
          <w:trHeight w:val="1527"/>
        </w:trPr>
        <w:tc>
          <w:tcPr>
            <w:tcW w:w="14821" w:type="dxa"/>
            <w:gridSpan w:val="5"/>
            <w:tcBorders>
              <w:bottom w:val="single" w:sz="4" w:space="0" w:color="auto"/>
            </w:tcBorders>
            <w:shd w:val="clear" w:color="auto" w:fill="auto"/>
          </w:tcPr>
          <w:p w14:paraId="077CD626" w14:textId="60B498E9" w:rsidR="007961A7" w:rsidRPr="009E28AF" w:rsidRDefault="007961A7" w:rsidP="00AF610B">
            <w:pPr>
              <w:rPr>
                <w:rFonts w:asciiTheme="minorHAnsi" w:hAnsiTheme="minorHAnsi" w:cstheme="minorHAnsi"/>
                <w:b/>
                <w:bCs/>
                <w:iCs/>
                <w:sz w:val="22"/>
                <w:szCs w:val="22"/>
                <w:lang w:val="it-IT"/>
              </w:rPr>
            </w:pPr>
            <w:r w:rsidRPr="009E28AF">
              <w:rPr>
                <w:rFonts w:asciiTheme="minorHAnsi" w:hAnsiTheme="minorHAnsi" w:cstheme="minorHAnsi"/>
                <w:b/>
                <w:bCs/>
                <w:iCs/>
                <w:sz w:val="22"/>
                <w:szCs w:val="22"/>
                <w:lang w:val="it-IT"/>
              </w:rPr>
              <w:t>Obiectiv de Politica</w:t>
            </w:r>
            <w:r w:rsidR="009E28AF" w:rsidRPr="009E28AF">
              <w:rPr>
                <w:rFonts w:asciiTheme="minorHAnsi" w:hAnsiTheme="minorHAnsi" w:cstheme="minorHAnsi"/>
                <w:b/>
                <w:bCs/>
                <w:iCs/>
                <w:sz w:val="22"/>
                <w:szCs w:val="22"/>
                <w:lang w:val="it-IT"/>
              </w:rPr>
              <w:t xml:space="preserve"> </w:t>
            </w:r>
            <w:r w:rsidR="00235729">
              <w:rPr>
                <w:rFonts w:asciiTheme="minorHAnsi" w:hAnsiTheme="minorHAnsi" w:cstheme="minorHAnsi"/>
                <w:b/>
                <w:bCs/>
                <w:iCs/>
                <w:sz w:val="22"/>
                <w:szCs w:val="22"/>
                <w:lang w:val="it-IT"/>
              </w:rPr>
              <w:t>5</w:t>
            </w:r>
            <w:r w:rsidRPr="009E28AF">
              <w:rPr>
                <w:rFonts w:asciiTheme="minorHAnsi" w:hAnsiTheme="minorHAnsi" w:cstheme="minorHAnsi"/>
                <w:b/>
                <w:bCs/>
                <w:iCs/>
                <w:sz w:val="22"/>
                <w:szCs w:val="22"/>
                <w:lang w:val="it-IT"/>
              </w:rPr>
              <w:t xml:space="preserve"> :  „</w:t>
            </w:r>
            <w:r w:rsidR="001B2A7B" w:rsidRPr="001B2A7B">
              <w:rPr>
                <w:rFonts w:asciiTheme="minorHAnsi" w:hAnsiTheme="minorHAnsi" w:cstheme="minorHAnsi"/>
                <w:b/>
                <w:bCs/>
                <w:iCs/>
                <w:sz w:val="22"/>
                <w:szCs w:val="22"/>
                <w:lang w:val="it-IT"/>
              </w:rPr>
              <w:t>O Europă mai aproape de cetățeni prin</w:t>
            </w:r>
            <w:r w:rsidR="00AF610B">
              <w:rPr>
                <w:rFonts w:asciiTheme="minorHAnsi" w:hAnsiTheme="minorHAnsi" w:cstheme="minorHAnsi"/>
                <w:b/>
                <w:bCs/>
                <w:iCs/>
                <w:sz w:val="22"/>
                <w:szCs w:val="22"/>
                <w:lang w:val="it-IT"/>
              </w:rPr>
              <w:t xml:space="preserve"> </w:t>
            </w:r>
            <w:r w:rsidR="001B2A7B" w:rsidRPr="001B2A7B">
              <w:rPr>
                <w:rFonts w:asciiTheme="minorHAnsi" w:hAnsiTheme="minorHAnsi" w:cstheme="minorHAnsi"/>
                <w:b/>
                <w:bCs/>
                <w:iCs/>
                <w:sz w:val="22"/>
                <w:szCs w:val="22"/>
                <w:lang w:val="it-IT"/>
              </w:rPr>
              <w:t>promovarea dezvoltării sustenabile și integrate a</w:t>
            </w:r>
            <w:r w:rsidR="00AF610B">
              <w:rPr>
                <w:rFonts w:asciiTheme="minorHAnsi" w:hAnsiTheme="minorHAnsi" w:cstheme="minorHAnsi"/>
                <w:b/>
                <w:bCs/>
                <w:iCs/>
                <w:sz w:val="22"/>
                <w:szCs w:val="22"/>
                <w:lang w:val="it-IT"/>
              </w:rPr>
              <w:t xml:space="preserve"> </w:t>
            </w:r>
            <w:r w:rsidR="001B2A7B" w:rsidRPr="001B2A7B">
              <w:rPr>
                <w:rFonts w:asciiTheme="minorHAnsi" w:hAnsiTheme="minorHAnsi" w:cstheme="minorHAnsi"/>
                <w:b/>
                <w:bCs/>
                <w:iCs/>
                <w:sz w:val="22"/>
                <w:szCs w:val="22"/>
                <w:lang w:val="it-IT"/>
              </w:rPr>
              <w:t>tuturor tipuri de teritorii și a inițiativelor locale</w:t>
            </w:r>
            <w:r w:rsidRPr="009E28AF">
              <w:rPr>
                <w:rFonts w:asciiTheme="minorHAnsi" w:hAnsiTheme="minorHAnsi" w:cstheme="minorHAnsi"/>
                <w:b/>
                <w:bCs/>
                <w:iCs/>
                <w:sz w:val="22"/>
                <w:szCs w:val="22"/>
                <w:lang w:val="it-IT"/>
              </w:rPr>
              <w:t>”</w:t>
            </w:r>
          </w:p>
          <w:p w14:paraId="5B301D49" w14:textId="5A1A5F15" w:rsidR="007961A7" w:rsidRPr="009E28AF" w:rsidRDefault="007961A7" w:rsidP="00AF610B">
            <w:pPr>
              <w:rPr>
                <w:rFonts w:asciiTheme="minorHAnsi" w:hAnsiTheme="minorHAnsi" w:cstheme="minorHAnsi"/>
                <w:b/>
                <w:bCs/>
                <w:iCs/>
                <w:sz w:val="22"/>
                <w:szCs w:val="22"/>
                <w:lang w:val="it-IT"/>
              </w:rPr>
            </w:pPr>
            <w:r w:rsidRPr="009E28AF">
              <w:rPr>
                <w:rFonts w:asciiTheme="minorHAnsi" w:hAnsiTheme="minorHAnsi" w:cstheme="minorHAnsi"/>
                <w:b/>
                <w:bCs/>
                <w:iCs/>
                <w:sz w:val="22"/>
                <w:szCs w:val="22"/>
                <w:lang w:val="it-IT"/>
              </w:rPr>
              <w:t xml:space="preserve">Prioritatea </w:t>
            </w:r>
            <w:r w:rsidR="003F4F98" w:rsidRPr="009E28AF">
              <w:rPr>
                <w:rFonts w:asciiTheme="minorHAnsi" w:hAnsiTheme="minorHAnsi" w:cstheme="minorHAnsi"/>
                <w:b/>
                <w:bCs/>
                <w:iCs/>
                <w:sz w:val="22"/>
                <w:szCs w:val="22"/>
                <w:lang w:val="it-IT"/>
              </w:rPr>
              <w:t>P</w:t>
            </w:r>
            <w:r w:rsidR="001B2A7B">
              <w:rPr>
                <w:rFonts w:asciiTheme="minorHAnsi" w:hAnsiTheme="minorHAnsi" w:cstheme="minorHAnsi"/>
                <w:b/>
                <w:bCs/>
                <w:iCs/>
                <w:sz w:val="22"/>
                <w:szCs w:val="22"/>
                <w:lang w:val="it-IT"/>
              </w:rPr>
              <w:t>6</w:t>
            </w:r>
            <w:r w:rsidRPr="009E28AF">
              <w:rPr>
                <w:rFonts w:asciiTheme="minorHAnsi" w:hAnsiTheme="minorHAnsi" w:cstheme="minorHAnsi"/>
                <w:b/>
                <w:bCs/>
                <w:iCs/>
                <w:sz w:val="22"/>
                <w:szCs w:val="22"/>
                <w:lang w:val="it-IT"/>
              </w:rPr>
              <w:t>: O regiune a</w:t>
            </w:r>
            <w:r w:rsidR="001B2A7B">
              <w:rPr>
                <w:rFonts w:asciiTheme="minorHAnsi" w:hAnsiTheme="minorHAnsi" w:cstheme="minorHAnsi"/>
                <w:b/>
                <w:bCs/>
                <w:iCs/>
                <w:sz w:val="22"/>
                <w:szCs w:val="22"/>
                <w:lang w:val="it-IT"/>
              </w:rPr>
              <w:t>tractiv</w:t>
            </w:r>
            <w:r w:rsidRPr="009E28AF">
              <w:rPr>
                <w:rFonts w:asciiTheme="minorHAnsi" w:hAnsiTheme="minorHAnsi" w:cstheme="minorHAnsi"/>
                <w:b/>
                <w:bCs/>
                <w:iCs/>
                <w:sz w:val="22"/>
                <w:szCs w:val="22"/>
                <w:lang w:val="it-IT"/>
              </w:rPr>
              <w:t>ă</w:t>
            </w:r>
          </w:p>
          <w:p w14:paraId="5FE05D2C" w14:textId="17B91A9E" w:rsidR="007961A7" w:rsidRPr="009E28AF" w:rsidRDefault="007961A7" w:rsidP="00AF610B">
            <w:pPr>
              <w:pStyle w:val="BodyText"/>
              <w:spacing w:before="0" w:after="0"/>
              <w:rPr>
                <w:rFonts w:asciiTheme="minorHAnsi" w:hAnsiTheme="minorHAnsi" w:cstheme="minorHAnsi"/>
                <w:b/>
                <w:bCs/>
                <w:sz w:val="22"/>
                <w:szCs w:val="22"/>
                <w:lang w:val="it-IT"/>
              </w:rPr>
            </w:pPr>
            <w:r w:rsidRPr="009E28AF">
              <w:rPr>
                <w:rFonts w:asciiTheme="minorHAnsi" w:hAnsiTheme="minorHAnsi" w:cstheme="minorHAnsi"/>
                <w:b/>
                <w:bCs/>
                <w:sz w:val="22"/>
                <w:szCs w:val="22"/>
                <w:lang w:val="it-IT"/>
              </w:rPr>
              <w:t xml:space="preserve">Obiectiv specific </w:t>
            </w:r>
            <w:r w:rsidR="00AE6ACF" w:rsidRPr="00AE6ACF">
              <w:rPr>
                <w:rFonts w:asciiTheme="minorHAnsi" w:hAnsiTheme="minorHAnsi" w:cstheme="minorHAnsi"/>
                <w:b/>
                <w:bCs/>
                <w:sz w:val="22"/>
                <w:szCs w:val="22"/>
                <w:lang w:val="it-IT"/>
              </w:rPr>
              <w:t>5.2  -  Promovarea dezvoltării locale integrate şi incluzive în domeniul social, economic şi al mediului, precum şi a culturii, a patrimoniului natural, a turismului sustenabil, şi a securităţii în alte zone decât cele urbane</w:t>
            </w:r>
          </w:p>
        </w:tc>
      </w:tr>
      <w:tr w:rsidR="007961A7" w:rsidRPr="009E28AF" w14:paraId="2B8FC6F6" w14:textId="77777777" w:rsidTr="009E28AF">
        <w:trPr>
          <w:trHeight w:val="357"/>
        </w:trPr>
        <w:tc>
          <w:tcPr>
            <w:tcW w:w="14821" w:type="dxa"/>
            <w:gridSpan w:val="5"/>
            <w:tcBorders>
              <w:bottom w:val="single" w:sz="4" w:space="0" w:color="auto"/>
            </w:tcBorders>
            <w:shd w:val="clear" w:color="auto" w:fill="auto"/>
          </w:tcPr>
          <w:p w14:paraId="262D1BC9" w14:textId="63218D6B" w:rsidR="007961A7" w:rsidRPr="00AE6ACF" w:rsidRDefault="007961A7" w:rsidP="00AE6ACF">
            <w:pPr>
              <w:pStyle w:val="BodyText"/>
              <w:spacing w:before="0" w:after="0"/>
              <w:jc w:val="center"/>
              <w:rPr>
                <w:rFonts w:asciiTheme="minorHAnsi" w:hAnsiTheme="minorHAnsi" w:cstheme="minorHAnsi"/>
                <w:b/>
                <w:bCs/>
                <w:sz w:val="22"/>
                <w:szCs w:val="22"/>
                <w:lang w:val="pt-PT"/>
              </w:rPr>
            </w:pPr>
            <w:r w:rsidRPr="009E28AF">
              <w:rPr>
                <w:rFonts w:asciiTheme="minorHAnsi" w:hAnsiTheme="minorHAnsi" w:cstheme="minorHAnsi"/>
                <w:b/>
                <w:bCs/>
                <w:sz w:val="22"/>
                <w:szCs w:val="22"/>
                <w:lang w:val="it-IT"/>
              </w:rPr>
              <w:t xml:space="preserve">Apel </w:t>
            </w:r>
            <w:r w:rsidR="00AE6ACF" w:rsidRPr="00AE6ACF">
              <w:rPr>
                <w:rFonts w:asciiTheme="minorHAnsi" w:hAnsiTheme="minorHAnsi" w:cstheme="minorHAnsi"/>
                <w:b/>
                <w:bCs/>
                <w:sz w:val="22"/>
                <w:szCs w:val="22"/>
                <w:lang w:val="pt-PT"/>
              </w:rPr>
              <w:t>PRSM/439/PRSM_P6/OP5/RSO5.2/PRSM_A32</w:t>
            </w:r>
          </w:p>
        </w:tc>
      </w:tr>
      <w:tr w:rsidR="007961A7" w:rsidRPr="009E28AF" w14:paraId="1F3A5036" w14:textId="77777777" w:rsidTr="009E28AF">
        <w:trPr>
          <w:trHeight w:val="588"/>
        </w:trPr>
        <w:tc>
          <w:tcPr>
            <w:tcW w:w="14821" w:type="dxa"/>
            <w:gridSpan w:val="5"/>
            <w:tcBorders>
              <w:bottom w:val="single" w:sz="4" w:space="0" w:color="auto"/>
            </w:tcBorders>
            <w:shd w:val="clear" w:color="auto" w:fill="auto"/>
          </w:tcPr>
          <w:p w14:paraId="45D09625" w14:textId="1F14BA43" w:rsidR="007961A7" w:rsidRPr="009E28AF" w:rsidRDefault="007961A7" w:rsidP="000567A2">
            <w:pPr>
              <w:pStyle w:val="BodyText"/>
              <w:spacing w:before="0" w:after="0"/>
              <w:jc w:val="center"/>
              <w:rPr>
                <w:rFonts w:asciiTheme="minorHAnsi" w:hAnsiTheme="minorHAnsi" w:cstheme="minorHAnsi"/>
                <w:b/>
                <w:bCs/>
                <w:sz w:val="22"/>
                <w:szCs w:val="22"/>
                <w:lang w:val="it-IT"/>
              </w:rPr>
            </w:pPr>
            <w:r w:rsidRPr="009E28AF">
              <w:rPr>
                <w:rFonts w:asciiTheme="minorHAnsi" w:hAnsiTheme="minorHAnsi" w:cstheme="minorHAnsi"/>
                <w:b/>
                <w:bCs/>
                <w:sz w:val="22"/>
                <w:szCs w:val="22"/>
                <w:lang w:val="it-IT"/>
              </w:rPr>
              <w:t>ANEXA - Grila de verificare a eligibilității cererilor de finanţare</w:t>
            </w:r>
            <w:r w:rsidR="00ED4A30" w:rsidRPr="009E28AF">
              <w:rPr>
                <w:rFonts w:asciiTheme="minorHAnsi" w:hAnsiTheme="minorHAnsi" w:cstheme="minorHAnsi"/>
                <w:b/>
                <w:bCs/>
                <w:sz w:val="22"/>
                <w:szCs w:val="22"/>
                <w:lang w:val="it-IT"/>
              </w:rPr>
              <w:t xml:space="preserve"> în etapa de contractare</w:t>
            </w:r>
          </w:p>
          <w:p w14:paraId="061CE95E" w14:textId="77777777" w:rsidR="00083A16" w:rsidRPr="009E28AF" w:rsidRDefault="00083A16" w:rsidP="000567A2">
            <w:pPr>
              <w:pStyle w:val="BodyText"/>
              <w:spacing w:before="0" w:after="0"/>
              <w:jc w:val="center"/>
              <w:rPr>
                <w:rFonts w:asciiTheme="minorHAnsi" w:hAnsiTheme="minorHAnsi" w:cstheme="minorHAnsi"/>
                <w:b/>
                <w:bCs/>
                <w:sz w:val="22"/>
                <w:szCs w:val="22"/>
                <w:lang w:val="it-IT"/>
              </w:rPr>
            </w:pPr>
          </w:p>
          <w:p w14:paraId="79803D88" w14:textId="77777777" w:rsidR="00083A16" w:rsidRPr="009E28AF" w:rsidRDefault="00647181" w:rsidP="00083A16">
            <w:pPr>
              <w:pStyle w:val="BodyText"/>
              <w:spacing w:before="0" w:after="0"/>
              <w:rPr>
                <w:rFonts w:asciiTheme="minorHAnsi" w:hAnsiTheme="minorHAnsi" w:cstheme="minorHAnsi"/>
                <w:b/>
                <w:bCs/>
                <w:sz w:val="22"/>
                <w:szCs w:val="22"/>
                <w:lang w:val="it-IT"/>
              </w:rPr>
            </w:pPr>
            <w:bookmarkStart w:id="1" w:name="_Hlk140232085"/>
            <w:r w:rsidRPr="009E28AF">
              <w:rPr>
                <w:rFonts w:asciiTheme="minorHAnsi" w:hAnsiTheme="minorHAnsi" w:cstheme="minorHAnsi"/>
                <w:b/>
                <w:bCs/>
                <w:sz w:val="22"/>
                <w:szCs w:val="22"/>
                <w:lang w:val="it-IT"/>
              </w:rPr>
              <w:t>Cod SMIS</w:t>
            </w:r>
            <w:r w:rsidR="00ED4A30" w:rsidRPr="009E28AF">
              <w:rPr>
                <w:rFonts w:asciiTheme="minorHAnsi" w:hAnsiTheme="minorHAnsi" w:cstheme="minorHAnsi"/>
                <w:b/>
                <w:bCs/>
                <w:sz w:val="22"/>
                <w:szCs w:val="22"/>
                <w:lang w:val="it-IT"/>
              </w:rPr>
              <w:t xml:space="preserve"> proiect</w:t>
            </w:r>
            <w:r w:rsidRPr="009E28AF">
              <w:rPr>
                <w:rFonts w:asciiTheme="minorHAnsi" w:hAnsiTheme="minorHAnsi" w:cstheme="minorHAnsi"/>
                <w:b/>
                <w:bCs/>
                <w:sz w:val="22"/>
                <w:szCs w:val="22"/>
                <w:lang w:val="it-IT"/>
              </w:rPr>
              <w:t xml:space="preserve">...................................  </w:t>
            </w:r>
            <w:bookmarkEnd w:id="1"/>
          </w:p>
          <w:p w14:paraId="4415E4E1" w14:textId="17D8F6C9" w:rsidR="00647181" w:rsidRPr="009E28AF" w:rsidRDefault="00647181" w:rsidP="00083A16">
            <w:pPr>
              <w:pStyle w:val="BodyText"/>
              <w:spacing w:before="0" w:after="0"/>
              <w:rPr>
                <w:rFonts w:asciiTheme="minorHAnsi" w:hAnsiTheme="minorHAnsi" w:cstheme="minorHAnsi"/>
                <w:b/>
                <w:bCs/>
                <w:sz w:val="22"/>
                <w:szCs w:val="22"/>
                <w:lang w:val="it-IT"/>
              </w:rPr>
            </w:pPr>
            <w:r w:rsidRPr="009E28AF">
              <w:rPr>
                <w:rFonts w:asciiTheme="minorHAnsi" w:hAnsiTheme="minorHAnsi" w:cstheme="minorHAnsi"/>
                <w:b/>
                <w:bCs/>
                <w:sz w:val="22"/>
                <w:szCs w:val="22"/>
                <w:lang w:val="it-IT"/>
              </w:rPr>
              <w:t>Nr de înregistrare</w:t>
            </w:r>
            <w:r w:rsidR="00ED4A30" w:rsidRPr="009E28AF">
              <w:rPr>
                <w:rFonts w:asciiTheme="minorHAnsi" w:hAnsiTheme="minorHAnsi" w:cstheme="minorHAnsi"/>
                <w:b/>
                <w:bCs/>
                <w:sz w:val="22"/>
                <w:szCs w:val="22"/>
                <w:lang w:val="it-IT"/>
              </w:rPr>
              <w:t xml:space="preserve"> proiect</w:t>
            </w:r>
            <w:r w:rsidRPr="009E28AF">
              <w:rPr>
                <w:rFonts w:asciiTheme="minorHAnsi" w:hAnsiTheme="minorHAnsi" w:cstheme="minorHAnsi"/>
                <w:b/>
                <w:bCs/>
                <w:sz w:val="22"/>
                <w:szCs w:val="22"/>
                <w:lang w:val="it-IT"/>
              </w:rPr>
              <w:t>......................</w:t>
            </w:r>
          </w:p>
          <w:p w14:paraId="70AC5B5F" w14:textId="47C5734E" w:rsidR="005D4D15" w:rsidRPr="009E28AF" w:rsidRDefault="00647181" w:rsidP="00083A16">
            <w:pPr>
              <w:pStyle w:val="BodyText"/>
              <w:spacing w:before="0" w:after="0"/>
              <w:rPr>
                <w:rFonts w:asciiTheme="minorHAnsi" w:hAnsiTheme="minorHAnsi" w:cstheme="minorHAnsi"/>
                <w:b/>
                <w:bCs/>
                <w:sz w:val="22"/>
                <w:szCs w:val="22"/>
                <w:lang w:val="it-IT"/>
              </w:rPr>
            </w:pPr>
            <w:bookmarkStart w:id="2" w:name="_Hlk140232062"/>
            <w:r w:rsidRPr="009E28AF">
              <w:rPr>
                <w:rFonts w:asciiTheme="minorHAnsi" w:hAnsiTheme="minorHAnsi" w:cstheme="minorHAnsi"/>
                <w:b/>
                <w:bCs/>
                <w:sz w:val="22"/>
                <w:szCs w:val="22"/>
                <w:lang w:val="it-IT"/>
              </w:rPr>
              <w:t>Titlul proiectului...........................</w:t>
            </w:r>
            <w:bookmarkEnd w:id="2"/>
          </w:p>
        </w:tc>
      </w:tr>
      <w:tr w:rsidR="007961A7" w:rsidRPr="009E28AF" w14:paraId="2D75E43C" w14:textId="77777777" w:rsidTr="009E28AF">
        <w:trPr>
          <w:trHeight w:val="20"/>
        </w:trPr>
        <w:tc>
          <w:tcPr>
            <w:tcW w:w="10365" w:type="dxa"/>
            <w:tcBorders>
              <w:bottom w:val="single" w:sz="4" w:space="0" w:color="auto"/>
            </w:tcBorders>
            <w:shd w:val="clear" w:color="auto" w:fill="auto"/>
          </w:tcPr>
          <w:p w14:paraId="1B23F578" w14:textId="77777777" w:rsidR="007961A7" w:rsidRPr="009E28AF" w:rsidRDefault="007961A7" w:rsidP="000567A2">
            <w:pPr>
              <w:pStyle w:val="BodyText"/>
              <w:spacing w:before="0" w:after="0"/>
              <w:jc w:val="both"/>
              <w:rPr>
                <w:rFonts w:asciiTheme="minorHAnsi" w:hAnsiTheme="minorHAnsi" w:cstheme="minorHAnsi"/>
                <w:b/>
                <w:bCs/>
                <w:sz w:val="22"/>
                <w:szCs w:val="22"/>
                <w:lang w:val="it-IT"/>
              </w:rPr>
            </w:pPr>
          </w:p>
        </w:tc>
        <w:tc>
          <w:tcPr>
            <w:tcW w:w="4456" w:type="dxa"/>
            <w:gridSpan w:val="4"/>
            <w:tcBorders>
              <w:bottom w:val="single" w:sz="4" w:space="0" w:color="auto"/>
            </w:tcBorders>
            <w:shd w:val="clear" w:color="auto" w:fill="auto"/>
          </w:tcPr>
          <w:p w14:paraId="4D8CCBDE" w14:textId="77777777" w:rsidR="007961A7" w:rsidRPr="009E28AF" w:rsidRDefault="007961A7" w:rsidP="000567A2">
            <w:pPr>
              <w:pStyle w:val="BodyText"/>
              <w:spacing w:before="0" w:after="0"/>
              <w:jc w:val="both"/>
              <w:rPr>
                <w:rFonts w:asciiTheme="minorHAnsi" w:hAnsiTheme="minorHAnsi" w:cstheme="minorHAnsi"/>
                <w:b/>
                <w:bCs/>
                <w:sz w:val="22"/>
                <w:szCs w:val="22"/>
                <w:lang w:val="it-IT"/>
              </w:rPr>
            </w:pPr>
          </w:p>
        </w:tc>
      </w:tr>
      <w:bookmarkEnd w:id="0"/>
      <w:tr w:rsidR="007961A7" w:rsidRPr="009E28AF" w14:paraId="56FA3FA6" w14:textId="77777777" w:rsidTr="001224CC">
        <w:trPr>
          <w:trHeight w:val="20"/>
        </w:trPr>
        <w:tc>
          <w:tcPr>
            <w:tcW w:w="10365" w:type="dxa"/>
            <w:tcBorders>
              <w:bottom w:val="single" w:sz="4" w:space="0" w:color="auto"/>
            </w:tcBorders>
            <w:shd w:val="clear" w:color="auto" w:fill="auto"/>
          </w:tcPr>
          <w:p w14:paraId="1EC18A72" w14:textId="77777777" w:rsidR="007961A7" w:rsidRPr="009E28AF" w:rsidRDefault="007961A7" w:rsidP="000567A2">
            <w:pPr>
              <w:pStyle w:val="BodyText"/>
              <w:spacing w:before="0" w:after="0"/>
              <w:jc w:val="center"/>
              <w:rPr>
                <w:rFonts w:asciiTheme="minorHAnsi" w:hAnsiTheme="minorHAnsi" w:cstheme="minorHAnsi"/>
                <w:b/>
                <w:bCs/>
                <w:sz w:val="22"/>
                <w:szCs w:val="22"/>
                <w:lang w:val="it-IT"/>
              </w:rPr>
            </w:pPr>
            <w:r w:rsidRPr="009E28AF">
              <w:rPr>
                <w:rFonts w:asciiTheme="minorHAnsi" w:hAnsiTheme="minorHAnsi" w:cstheme="minorHAnsi"/>
                <w:b/>
                <w:bCs/>
                <w:color w:val="FFFFFF" w:themeColor="background1"/>
                <w:sz w:val="22"/>
                <w:szCs w:val="22"/>
                <w:lang w:val="it-IT"/>
              </w:rPr>
              <w:t>Cerinţa/ Criteriul</w:t>
            </w:r>
          </w:p>
        </w:tc>
        <w:tc>
          <w:tcPr>
            <w:tcW w:w="502" w:type="dxa"/>
            <w:tcBorders>
              <w:bottom w:val="single" w:sz="4" w:space="0" w:color="auto"/>
            </w:tcBorders>
            <w:shd w:val="clear" w:color="auto" w:fill="auto"/>
          </w:tcPr>
          <w:p w14:paraId="01E8F72F" w14:textId="77777777" w:rsidR="007961A7" w:rsidRPr="009E28AF" w:rsidRDefault="007961A7" w:rsidP="000567A2">
            <w:pPr>
              <w:pStyle w:val="BodyText"/>
              <w:spacing w:before="0" w:after="0"/>
              <w:jc w:val="both"/>
              <w:rPr>
                <w:rFonts w:asciiTheme="minorHAnsi" w:hAnsiTheme="minorHAnsi" w:cstheme="minorHAnsi"/>
                <w:b/>
                <w:bCs/>
                <w:sz w:val="22"/>
                <w:szCs w:val="22"/>
                <w:lang w:val="it-IT"/>
              </w:rPr>
            </w:pPr>
            <w:r w:rsidRPr="009E28AF">
              <w:rPr>
                <w:rFonts w:asciiTheme="minorHAnsi" w:hAnsiTheme="minorHAnsi" w:cstheme="minorHAnsi"/>
                <w:b/>
                <w:bCs/>
                <w:sz w:val="22"/>
                <w:szCs w:val="22"/>
                <w:lang w:val="it-IT"/>
              </w:rPr>
              <w:t>DA</w:t>
            </w:r>
          </w:p>
        </w:tc>
        <w:tc>
          <w:tcPr>
            <w:tcW w:w="630" w:type="dxa"/>
            <w:tcBorders>
              <w:bottom w:val="single" w:sz="4" w:space="0" w:color="auto"/>
            </w:tcBorders>
            <w:shd w:val="clear" w:color="auto" w:fill="auto"/>
          </w:tcPr>
          <w:p w14:paraId="615F694A" w14:textId="77777777" w:rsidR="007961A7" w:rsidRPr="009E28AF" w:rsidRDefault="007961A7" w:rsidP="000567A2">
            <w:pPr>
              <w:pStyle w:val="BodyText"/>
              <w:spacing w:before="0" w:after="0"/>
              <w:jc w:val="both"/>
              <w:rPr>
                <w:rFonts w:asciiTheme="minorHAnsi" w:hAnsiTheme="minorHAnsi" w:cstheme="minorHAnsi"/>
                <w:b/>
                <w:bCs/>
                <w:sz w:val="22"/>
                <w:szCs w:val="22"/>
                <w:lang w:val="it-IT"/>
              </w:rPr>
            </w:pPr>
            <w:r w:rsidRPr="009E28AF">
              <w:rPr>
                <w:rFonts w:asciiTheme="minorHAnsi" w:hAnsiTheme="minorHAnsi" w:cstheme="minorHAnsi"/>
                <w:b/>
                <w:bCs/>
                <w:sz w:val="22"/>
                <w:szCs w:val="22"/>
                <w:lang w:val="it-IT"/>
              </w:rPr>
              <w:t>NU</w:t>
            </w:r>
          </w:p>
        </w:tc>
        <w:tc>
          <w:tcPr>
            <w:tcW w:w="602" w:type="dxa"/>
            <w:tcBorders>
              <w:bottom w:val="single" w:sz="4" w:space="0" w:color="auto"/>
            </w:tcBorders>
            <w:shd w:val="clear" w:color="auto" w:fill="auto"/>
          </w:tcPr>
          <w:p w14:paraId="245723F6" w14:textId="77777777" w:rsidR="007961A7" w:rsidRPr="009E28AF" w:rsidRDefault="007961A7" w:rsidP="000567A2">
            <w:pPr>
              <w:pStyle w:val="BodyText"/>
              <w:spacing w:before="0" w:after="0"/>
              <w:jc w:val="both"/>
              <w:rPr>
                <w:rFonts w:asciiTheme="minorHAnsi" w:hAnsiTheme="minorHAnsi" w:cstheme="minorHAnsi"/>
                <w:b/>
                <w:bCs/>
                <w:sz w:val="22"/>
                <w:szCs w:val="22"/>
                <w:lang w:val="it-IT"/>
              </w:rPr>
            </w:pPr>
            <w:r w:rsidRPr="009E28AF">
              <w:rPr>
                <w:rFonts w:asciiTheme="minorHAnsi" w:hAnsiTheme="minorHAnsi" w:cstheme="minorHAnsi"/>
                <w:b/>
                <w:bCs/>
                <w:sz w:val="22"/>
                <w:szCs w:val="22"/>
                <w:lang w:val="it-IT"/>
              </w:rPr>
              <w:t>NA</w:t>
            </w:r>
          </w:p>
        </w:tc>
        <w:tc>
          <w:tcPr>
            <w:tcW w:w="2722" w:type="dxa"/>
            <w:tcBorders>
              <w:bottom w:val="single" w:sz="4" w:space="0" w:color="auto"/>
            </w:tcBorders>
            <w:shd w:val="clear" w:color="auto" w:fill="auto"/>
          </w:tcPr>
          <w:p w14:paraId="3E0B6A4F" w14:textId="5B96844E" w:rsidR="007961A7" w:rsidRPr="009E28AF" w:rsidRDefault="007D0543" w:rsidP="000567A2">
            <w:pPr>
              <w:pStyle w:val="BodyText"/>
              <w:spacing w:before="0" w:after="0"/>
              <w:ind w:right="-108" w:hanging="108"/>
              <w:jc w:val="both"/>
              <w:rPr>
                <w:rFonts w:asciiTheme="minorHAnsi" w:hAnsiTheme="minorHAnsi" w:cstheme="minorHAnsi"/>
                <w:b/>
                <w:bCs/>
                <w:sz w:val="22"/>
                <w:szCs w:val="22"/>
                <w:lang w:val="it-IT"/>
              </w:rPr>
            </w:pPr>
            <w:r w:rsidRPr="009E28AF">
              <w:rPr>
                <w:rFonts w:asciiTheme="minorHAnsi" w:hAnsiTheme="minorHAnsi" w:cstheme="minorHAnsi"/>
                <w:b/>
                <w:bCs/>
                <w:sz w:val="22"/>
                <w:szCs w:val="22"/>
                <w:lang w:val="it-IT"/>
              </w:rPr>
              <w:t xml:space="preserve"> </w:t>
            </w:r>
            <w:r w:rsidR="007961A7" w:rsidRPr="009E28AF">
              <w:rPr>
                <w:rFonts w:asciiTheme="minorHAnsi" w:hAnsiTheme="minorHAnsi" w:cstheme="minorHAnsi"/>
                <w:b/>
                <w:bCs/>
                <w:sz w:val="22"/>
                <w:szCs w:val="22"/>
                <w:lang w:val="it-IT"/>
              </w:rPr>
              <w:t>Observații</w:t>
            </w:r>
          </w:p>
        </w:tc>
      </w:tr>
      <w:tr w:rsidR="00803B36" w:rsidRPr="009E28AF" w14:paraId="20AE8018" w14:textId="77777777" w:rsidTr="009E28AF">
        <w:trPr>
          <w:trHeight w:val="20"/>
        </w:trPr>
        <w:tc>
          <w:tcPr>
            <w:tcW w:w="14821" w:type="dxa"/>
            <w:gridSpan w:val="5"/>
            <w:tcBorders>
              <w:bottom w:val="single" w:sz="4" w:space="0" w:color="auto"/>
            </w:tcBorders>
            <w:shd w:val="clear" w:color="auto" w:fill="auto"/>
          </w:tcPr>
          <w:p w14:paraId="5968B32C" w14:textId="77777777" w:rsidR="00803B36" w:rsidRPr="009E28AF" w:rsidRDefault="00803B36" w:rsidP="00803B36">
            <w:pPr>
              <w:pStyle w:val="BodyText"/>
              <w:spacing w:before="0" w:after="0"/>
              <w:ind w:right="-108" w:hanging="108"/>
              <w:jc w:val="center"/>
              <w:rPr>
                <w:rFonts w:asciiTheme="minorHAnsi" w:hAnsiTheme="minorHAnsi" w:cstheme="minorHAnsi"/>
                <w:b/>
                <w:bCs/>
                <w:sz w:val="22"/>
                <w:szCs w:val="22"/>
                <w:lang w:val="en-US"/>
              </w:rPr>
            </w:pPr>
            <w:r w:rsidRPr="009E28AF">
              <w:rPr>
                <w:rFonts w:asciiTheme="minorHAnsi" w:hAnsiTheme="minorHAnsi" w:cstheme="minorHAnsi"/>
                <w:b/>
                <w:color w:val="FFFFFF" w:themeColor="background1"/>
                <w:sz w:val="22"/>
                <w:szCs w:val="22"/>
                <w:lang w:val="it-IT"/>
              </w:rPr>
              <w:t xml:space="preserve">CEREREA DE </w:t>
            </w:r>
            <w:r w:rsidRPr="009E28AF">
              <w:rPr>
                <w:rFonts w:asciiTheme="minorHAnsi" w:hAnsiTheme="minorHAnsi" w:cstheme="minorHAnsi"/>
                <w:b/>
                <w:color w:val="FFFFFF" w:themeColor="background1"/>
                <w:sz w:val="22"/>
                <w:szCs w:val="22"/>
                <w:lang w:val="en-US"/>
              </w:rPr>
              <w:t xml:space="preserve"> FINAN</w:t>
            </w:r>
            <w:r w:rsidRPr="009E28AF">
              <w:rPr>
                <w:rFonts w:asciiTheme="minorHAnsi" w:hAnsiTheme="minorHAnsi" w:cstheme="minorHAnsi"/>
                <w:b/>
                <w:color w:val="FFFFFF" w:themeColor="background1"/>
                <w:sz w:val="22"/>
                <w:szCs w:val="22"/>
              </w:rPr>
              <w:t>Ț</w:t>
            </w:r>
            <w:r w:rsidRPr="009E28AF">
              <w:rPr>
                <w:rFonts w:asciiTheme="minorHAnsi" w:hAnsiTheme="minorHAnsi" w:cstheme="minorHAnsi"/>
                <w:b/>
                <w:color w:val="FFFFFF" w:themeColor="background1"/>
                <w:sz w:val="22"/>
                <w:szCs w:val="22"/>
                <w:lang w:val="en-US"/>
              </w:rPr>
              <w:t>ARE</w:t>
            </w:r>
          </w:p>
        </w:tc>
      </w:tr>
      <w:tr w:rsidR="00803B36" w:rsidRPr="009E28AF" w14:paraId="2B842AD7" w14:textId="77777777" w:rsidTr="001224CC">
        <w:trPr>
          <w:trHeight w:val="20"/>
        </w:trPr>
        <w:tc>
          <w:tcPr>
            <w:tcW w:w="10365" w:type="dxa"/>
            <w:tcBorders>
              <w:bottom w:val="single" w:sz="4" w:space="0" w:color="auto"/>
            </w:tcBorders>
            <w:shd w:val="clear" w:color="auto" w:fill="auto"/>
          </w:tcPr>
          <w:p w14:paraId="6174DBC7" w14:textId="0EB6835B" w:rsidR="00803B36" w:rsidRPr="001D3CD0" w:rsidRDefault="00803B36" w:rsidP="001D3CD0">
            <w:pPr>
              <w:pStyle w:val="BodyText"/>
              <w:numPr>
                <w:ilvl w:val="0"/>
                <w:numId w:val="7"/>
              </w:numPr>
              <w:spacing w:before="0" w:after="0"/>
              <w:jc w:val="both"/>
              <w:rPr>
                <w:rFonts w:asciiTheme="minorHAnsi" w:hAnsiTheme="minorHAnsi" w:cstheme="minorHAnsi"/>
                <w:bCs/>
                <w:color w:val="FFFFFF" w:themeColor="background1"/>
                <w:sz w:val="22"/>
                <w:szCs w:val="22"/>
                <w:lang w:val="it-IT"/>
              </w:rPr>
            </w:pPr>
            <w:r w:rsidRPr="001D3CD0">
              <w:rPr>
                <w:rFonts w:asciiTheme="minorHAnsi" w:hAnsiTheme="minorHAnsi" w:cstheme="minorHAnsi"/>
                <w:bCs/>
                <w:iCs w:val="0"/>
                <w:color w:val="000000" w:themeColor="text1"/>
                <w:sz w:val="22"/>
                <w:szCs w:val="22"/>
              </w:rPr>
              <w:t xml:space="preserve">Toate </w:t>
            </w:r>
            <w:r w:rsidR="00B83867" w:rsidRPr="001D3CD0">
              <w:rPr>
                <w:rFonts w:asciiTheme="minorHAnsi" w:hAnsiTheme="minorHAnsi" w:cstheme="minorHAnsi"/>
                <w:bCs/>
                <w:iCs w:val="0"/>
                <w:color w:val="000000" w:themeColor="text1"/>
                <w:sz w:val="22"/>
                <w:szCs w:val="22"/>
              </w:rPr>
              <w:t>secțiun</w:t>
            </w:r>
            <w:r w:rsidRPr="001D3CD0">
              <w:rPr>
                <w:rFonts w:asciiTheme="minorHAnsi" w:hAnsiTheme="minorHAnsi" w:cstheme="minorHAnsi"/>
                <w:bCs/>
                <w:iCs w:val="0"/>
                <w:color w:val="000000" w:themeColor="text1"/>
                <w:sz w:val="22"/>
                <w:szCs w:val="22"/>
              </w:rPr>
              <w:t>ile din cererea de finanțare  sunt completate cu datele solicitate pentru specificul apelului de proiecte</w:t>
            </w:r>
            <w:r w:rsidR="00B83867" w:rsidRPr="001D3CD0">
              <w:rPr>
                <w:rFonts w:asciiTheme="minorHAnsi" w:hAnsiTheme="minorHAnsi" w:cstheme="minorHAnsi"/>
                <w:bCs/>
                <w:iCs w:val="0"/>
                <w:color w:val="000000" w:themeColor="text1"/>
                <w:sz w:val="22"/>
                <w:szCs w:val="22"/>
              </w:rPr>
              <w:t>, corelate cu informațiile din anexele atașate</w:t>
            </w:r>
            <w:r w:rsidRPr="001D3CD0">
              <w:rPr>
                <w:rFonts w:asciiTheme="minorHAnsi" w:hAnsiTheme="minorHAnsi" w:cstheme="minorHAnsi"/>
                <w:bCs/>
                <w:iCs w:val="0"/>
                <w:color w:val="000000" w:themeColor="text1"/>
                <w:sz w:val="22"/>
                <w:szCs w:val="22"/>
              </w:rPr>
              <w:t xml:space="preserve"> şi respectă modelul prevazut </w:t>
            </w:r>
            <w:r w:rsidR="001D3CD0" w:rsidRPr="001D3CD0">
              <w:rPr>
                <w:rFonts w:asciiTheme="minorHAnsi" w:hAnsiTheme="minorHAnsi" w:cstheme="minorHAnsi"/>
                <w:bCs/>
                <w:iCs w:val="0"/>
                <w:color w:val="000000" w:themeColor="text1"/>
                <w:sz w:val="22"/>
                <w:szCs w:val="22"/>
              </w:rPr>
              <w:t xml:space="preserve"> în </w:t>
            </w:r>
            <w:r w:rsidRPr="001D3CD0">
              <w:rPr>
                <w:rFonts w:asciiTheme="minorHAnsi" w:hAnsiTheme="minorHAnsi" w:cstheme="minorHAnsi"/>
                <w:bCs/>
                <w:iCs w:val="0"/>
                <w:color w:val="000000" w:themeColor="text1"/>
                <w:sz w:val="22"/>
                <w:szCs w:val="22"/>
              </w:rPr>
              <w:t xml:space="preserve">Anexa </w:t>
            </w:r>
            <w:r w:rsidR="00083A16" w:rsidRPr="001D3CD0">
              <w:rPr>
                <w:rFonts w:asciiTheme="minorHAnsi" w:hAnsiTheme="minorHAnsi" w:cstheme="minorHAnsi"/>
                <w:bCs/>
                <w:iCs w:val="0"/>
                <w:color w:val="000000" w:themeColor="text1"/>
                <w:sz w:val="22"/>
                <w:szCs w:val="22"/>
              </w:rPr>
              <w:t>Cererea de finanțare,</w:t>
            </w:r>
            <w:r w:rsidRPr="001D3CD0">
              <w:rPr>
                <w:rFonts w:asciiTheme="minorHAnsi" w:hAnsiTheme="minorHAnsi" w:cstheme="minorHAnsi"/>
                <w:bCs/>
                <w:iCs w:val="0"/>
                <w:color w:val="000000" w:themeColor="text1"/>
                <w:sz w:val="22"/>
                <w:szCs w:val="22"/>
              </w:rPr>
              <w:t xml:space="preserve"> la Ghidul solicitantului, specific </w:t>
            </w:r>
            <w:r w:rsidR="00B83867" w:rsidRPr="001D3CD0">
              <w:rPr>
                <w:rFonts w:asciiTheme="minorHAnsi" w:hAnsiTheme="minorHAnsi" w:cstheme="minorHAnsi"/>
                <w:bCs/>
                <w:iCs w:val="0"/>
                <w:color w:val="000000" w:themeColor="text1"/>
                <w:sz w:val="22"/>
                <w:szCs w:val="22"/>
              </w:rPr>
              <w:t xml:space="preserve">priorității </w:t>
            </w:r>
            <w:r w:rsidRPr="001D3CD0">
              <w:rPr>
                <w:rFonts w:asciiTheme="minorHAnsi" w:hAnsiTheme="minorHAnsi" w:cstheme="minorHAnsi"/>
                <w:bCs/>
                <w:iCs w:val="0"/>
                <w:color w:val="000000" w:themeColor="text1"/>
                <w:sz w:val="22"/>
                <w:szCs w:val="22"/>
              </w:rPr>
              <w:t>P</w:t>
            </w:r>
            <w:r w:rsidR="00C307FC" w:rsidRPr="001D3CD0">
              <w:rPr>
                <w:rFonts w:asciiTheme="minorHAnsi" w:hAnsiTheme="minorHAnsi" w:cstheme="minorHAnsi"/>
                <w:bCs/>
                <w:iCs w:val="0"/>
                <w:color w:val="000000" w:themeColor="text1"/>
                <w:sz w:val="22"/>
                <w:szCs w:val="22"/>
              </w:rPr>
              <w:t>6</w:t>
            </w:r>
            <w:r w:rsidRPr="001D3CD0">
              <w:rPr>
                <w:rFonts w:asciiTheme="minorHAnsi" w:hAnsiTheme="minorHAnsi" w:cstheme="minorHAnsi"/>
                <w:bCs/>
                <w:iCs w:val="0"/>
                <w:color w:val="000000" w:themeColor="text1"/>
                <w:sz w:val="22"/>
                <w:szCs w:val="22"/>
              </w:rPr>
              <w:t xml:space="preserve">, </w:t>
            </w:r>
            <w:r w:rsidR="00B83867" w:rsidRPr="001D3CD0">
              <w:rPr>
                <w:rFonts w:asciiTheme="minorHAnsi" w:hAnsiTheme="minorHAnsi" w:cstheme="minorHAnsi"/>
                <w:bCs/>
                <w:iCs w:val="0"/>
                <w:color w:val="000000" w:themeColor="text1"/>
                <w:sz w:val="22"/>
                <w:szCs w:val="22"/>
              </w:rPr>
              <w:t xml:space="preserve">obiectivul specific </w:t>
            </w:r>
            <w:r w:rsidR="00C307FC" w:rsidRPr="001D3CD0">
              <w:rPr>
                <w:rFonts w:asciiTheme="minorHAnsi" w:hAnsiTheme="minorHAnsi" w:cstheme="minorHAnsi"/>
                <w:bCs/>
                <w:iCs w:val="0"/>
                <w:color w:val="000000" w:themeColor="text1"/>
                <w:sz w:val="22"/>
                <w:szCs w:val="22"/>
              </w:rPr>
              <w:t>RSO5.</w:t>
            </w:r>
            <w:r w:rsidR="00AE6ACF">
              <w:rPr>
                <w:rFonts w:asciiTheme="minorHAnsi" w:hAnsiTheme="minorHAnsi" w:cstheme="minorHAnsi"/>
                <w:bCs/>
                <w:iCs w:val="0"/>
                <w:color w:val="000000" w:themeColor="text1"/>
                <w:sz w:val="22"/>
                <w:szCs w:val="22"/>
              </w:rPr>
              <w:t>2</w:t>
            </w:r>
            <w:r w:rsidRPr="001D3CD0">
              <w:rPr>
                <w:rFonts w:asciiTheme="minorHAnsi" w:hAnsiTheme="minorHAnsi" w:cstheme="minorHAnsi"/>
                <w:bCs/>
                <w:iCs w:val="0"/>
                <w:color w:val="000000" w:themeColor="text1"/>
                <w:sz w:val="22"/>
                <w:szCs w:val="22"/>
              </w:rPr>
              <w:t>?</w:t>
            </w:r>
          </w:p>
        </w:tc>
        <w:tc>
          <w:tcPr>
            <w:tcW w:w="502" w:type="dxa"/>
            <w:tcBorders>
              <w:bottom w:val="single" w:sz="4" w:space="0" w:color="auto"/>
            </w:tcBorders>
            <w:shd w:val="clear" w:color="auto" w:fill="auto"/>
          </w:tcPr>
          <w:p w14:paraId="5B2050EF" w14:textId="77777777" w:rsidR="00803B36" w:rsidRPr="009E28AF" w:rsidRDefault="00803B36" w:rsidP="000567A2">
            <w:pPr>
              <w:pStyle w:val="BodyText"/>
              <w:spacing w:before="0" w:after="0"/>
              <w:jc w:val="both"/>
              <w:rPr>
                <w:rFonts w:asciiTheme="minorHAnsi" w:hAnsiTheme="minorHAnsi" w:cstheme="minorHAnsi"/>
                <w:b/>
                <w:bCs/>
                <w:sz w:val="22"/>
                <w:szCs w:val="22"/>
                <w:lang w:val="it-IT"/>
              </w:rPr>
            </w:pPr>
          </w:p>
        </w:tc>
        <w:tc>
          <w:tcPr>
            <w:tcW w:w="630" w:type="dxa"/>
            <w:tcBorders>
              <w:bottom w:val="single" w:sz="4" w:space="0" w:color="auto"/>
            </w:tcBorders>
            <w:shd w:val="clear" w:color="auto" w:fill="auto"/>
          </w:tcPr>
          <w:p w14:paraId="01CDD365" w14:textId="77777777" w:rsidR="00803B36" w:rsidRPr="009E28AF" w:rsidRDefault="00803B36" w:rsidP="000567A2">
            <w:pPr>
              <w:pStyle w:val="BodyText"/>
              <w:spacing w:before="0" w:after="0"/>
              <w:jc w:val="both"/>
              <w:rPr>
                <w:rFonts w:asciiTheme="minorHAnsi" w:hAnsiTheme="minorHAnsi" w:cstheme="minorHAnsi"/>
                <w:b/>
                <w:bCs/>
                <w:sz w:val="22"/>
                <w:szCs w:val="22"/>
                <w:lang w:val="it-IT"/>
              </w:rPr>
            </w:pPr>
          </w:p>
        </w:tc>
        <w:tc>
          <w:tcPr>
            <w:tcW w:w="602" w:type="dxa"/>
            <w:tcBorders>
              <w:bottom w:val="single" w:sz="4" w:space="0" w:color="auto"/>
            </w:tcBorders>
            <w:shd w:val="clear" w:color="auto" w:fill="auto"/>
          </w:tcPr>
          <w:p w14:paraId="503372C0" w14:textId="77777777" w:rsidR="00803B36" w:rsidRPr="009E28AF" w:rsidRDefault="00803B36" w:rsidP="000567A2">
            <w:pPr>
              <w:pStyle w:val="BodyText"/>
              <w:spacing w:before="0" w:after="0"/>
              <w:jc w:val="both"/>
              <w:rPr>
                <w:rFonts w:asciiTheme="minorHAnsi" w:hAnsiTheme="minorHAnsi" w:cstheme="minorHAnsi"/>
                <w:b/>
                <w:bCs/>
                <w:sz w:val="22"/>
                <w:szCs w:val="22"/>
                <w:lang w:val="it-IT"/>
              </w:rPr>
            </w:pPr>
          </w:p>
        </w:tc>
        <w:tc>
          <w:tcPr>
            <w:tcW w:w="2722" w:type="dxa"/>
            <w:tcBorders>
              <w:bottom w:val="single" w:sz="4" w:space="0" w:color="auto"/>
            </w:tcBorders>
            <w:shd w:val="clear" w:color="auto" w:fill="auto"/>
          </w:tcPr>
          <w:p w14:paraId="60C61E45" w14:textId="77777777" w:rsidR="00803B36" w:rsidRPr="009E28AF" w:rsidRDefault="00803B36" w:rsidP="000567A2">
            <w:pPr>
              <w:pStyle w:val="BodyText"/>
              <w:spacing w:before="0" w:after="0"/>
              <w:ind w:right="-108" w:hanging="108"/>
              <w:jc w:val="both"/>
              <w:rPr>
                <w:rFonts w:asciiTheme="minorHAnsi" w:hAnsiTheme="minorHAnsi" w:cstheme="minorHAnsi"/>
                <w:b/>
                <w:bCs/>
                <w:sz w:val="22"/>
                <w:szCs w:val="22"/>
                <w:lang w:val="it-IT"/>
              </w:rPr>
            </w:pPr>
          </w:p>
        </w:tc>
      </w:tr>
      <w:tr w:rsidR="00803B36" w:rsidRPr="009E28AF" w14:paraId="686D6DFC" w14:textId="77777777" w:rsidTr="001224CC">
        <w:trPr>
          <w:trHeight w:val="20"/>
        </w:trPr>
        <w:tc>
          <w:tcPr>
            <w:tcW w:w="10365" w:type="dxa"/>
            <w:tcBorders>
              <w:bottom w:val="single" w:sz="4" w:space="0" w:color="auto"/>
            </w:tcBorders>
            <w:shd w:val="clear" w:color="auto" w:fill="auto"/>
          </w:tcPr>
          <w:p w14:paraId="086C318E" w14:textId="28154CE6" w:rsidR="00803B36" w:rsidRPr="009E28AF" w:rsidRDefault="00803B36" w:rsidP="001D3CD0">
            <w:pPr>
              <w:pStyle w:val="BodyText"/>
              <w:numPr>
                <w:ilvl w:val="0"/>
                <w:numId w:val="7"/>
              </w:numPr>
              <w:spacing w:before="0" w:after="0"/>
              <w:jc w:val="both"/>
              <w:rPr>
                <w:rFonts w:asciiTheme="minorHAnsi" w:hAnsiTheme="minorHAnsi" w:cstheme="minorHAnsi"/>
                <w:bCs/>
                <w:color w:val="FFFFFF" w:themeColor="background1"/>
                <w:sz w:val="22"/>
                <w:szCs w:val="22"/>
                <w:lang w:val="it-IT"/>
              </w:rPr>
            </w:pPr>
            <w:r w:rsidRPr="009E28AF">
              <w:rPr>
                <w:rFonts w:asciiTheme="minorHAnsi" w:hAnsiTheme="minorHAnsi" w:cstheme="minorHAnsi"/>
                <w:bCs/>
                <w:iCs w:val="0"/>
                <w:color w:val="000000" w:themeColor="text1"/>
                <w:sz w:val="22"/>
                <w:szCs w:val="22"/>
              </w:rPr>
              <w:t>Cererea de finanţare este tehnoredactată în limba română?</w:t>
            </w:r>
          </w:p>
        </w:tc>
        <w:tc>
          <w:tcPr>
            <w:tcW w:w="502" w:type="dxa"/>
            <w:tcBorders>
              <w:bottom w:val="single" w:sz="4" w:space="0" w:color="auto"/>
            </w:tcBorders>
            <w:shd w:val="clear" w:color="auto" w:fill="auto"/>
          </w:tcPr>
          <w:p w14:paraId="39B5D7F2" w14:textId="77777777" w:rsidR="00803B36" w:rsidRPr="009E28AF" w:rsidRDefault="00803B36" w:rsidP="000567A2">
            <w:pPr>
              <w:pStyle w:val="BodyText"/>
              <w:spacing w:before="0" w:after="0"/>
              <w:jc w:val="both"/>
              <w:rPr>
                <w:rFonts w:asciiTheme="minorHAnsi" w:hAnsiTheme="minorHAnsi" w:cstheme="minorHAnsi"/>
                <w:b/>
                <w:bCs/>
                <w:sz w:val="22"/>
                <w:szCs w:val="22"/>
                <w:lang w:val="it-IT"/>
              </w:rPr>
            </w:pPr>
          </w:p>
        </w:tc>
        <w:tc>
          <w:tcPr>
            <w:tcW w:w="630" w:type="dxa"/>
            <w:tcBorders>
              <w:bottom w:val="single" w:sz="4" w:space="0" w:color="auto"/>
            </w:tcBorders>
            <w:shd w:val="clear" w:color="auto" w:fill="auto"/>
          </w:tcPr>
          <w:p w14:paraId="102A4412" w14:textId="77777777" w:rsidR="00803B36" w:rsidRPr="009E28AF" w:rsidRDefault="00803B36" w:rsidP="000567A2">
            <w:pPr>
              <w:pStyle w:val="BodyText"/>
              <w:spacing w:before="0" w:after="0"/>
              <w:jc w:val="both"/>
              <w:rPr>
                <w:rFonts w:asciiTheme="minorHAnsi" w:hAnsiTheme="minorHAnsi" w:cstheme="minorHAnsi"/>
                <w:b/>
                <w:bCs/>
                <w:sz w:val="22"/>
                <w:szCs w:val="22"/>
                <w:lang w:val="it-IT"/>
              </w:rPr>
            </w:pPr>
          </w:p>
        </w:tc>
        <w:tc>
          <w:tcPr>
            <w:tcW w:w="602" w:type="dxa"/>
            <w:tcBorders>
              <w:bottom w:val="single" w:sz="4" w:space="0" w:color="auto"/>
            </w:tcBorders>
            <w:shd w:val="clear" w:color="auto" w:fill="auto"/>
          </w:tcPr>
          <w:p w14:paraId="40822242" w14:textId="77777777" w:rsidR="00803B36" w:rsidRPr="009E28AF" w:rsidRDefault="00803B36" w:rsidP="000567A2">
            <w:pPr>
              <w:pStyle w:val="BodyText"/>
              <w:spacing w:before="0" w:after="0"/>
              <w:jc w:val="both"/>
              <w:rPr>
                <w:rFonts w:asciiTheme="minorHAnsi" w:hAnsiTheme="minorHAnsi" w:cstheme="minorHAnsi"/>
                <w:b/>
                <w:bCs/>
                <w:sz w:val="22"/>
                <w:szCs w:val="22"/>
                <w:lang w:val="it-IT"/>
              </w:rPr>
            </w:pPr>
          </w:p>
        </w:tc>
        <w:tc>
          <w:tcPr>
            <w:tcW w:w="2722" w:type="dxa"/>
            <w:tcBorders>
              <w:bottom w:val="single" w:sz="4" w:space="0" w:color="auto"/>
            </w:tcBorders>
            <w:shd w:val="clear" w:color="auto" w:fill="auto"/>
          </w:tcPr>
          <w:p w14:paraId="5B690EE6" w14:textId="77777777" w:rsidR="00803B36" w:rsidRPr="009E28AF" w:rsidRDefault="00803B36" w:rsidP="000567A2">
            <w:pPr>
              <w:pStyle w:val="BodyText"/>
              <w:spacing w:before="0" w:after="0"/>
              <w:ind w:right="-108" w:hanging="108"/>
              <w:jc w:val="both"/>
              <w:rPr>
                <w:rFonts w:asciiTheme="minorHAnsi" w:hAnsiTheme="minorHAnsi" w:cstheme="minorHAnsi"/>
                <w:b/>
                <w:bCs/>
                <w:sz w:val="22"/>
                <w:szCs w:val="22"/>
                <w:lang w:val="it-IT"/>
              </w:rPr>
            </w:pPr>
          </w:p>
        </w:tc>
      </w:tr>
      <w:tr w:rsidR="007961A7" w:rsidRPr="009E28AF" w14:paraId="1E9FB28E" w14:textId="77777777" w:rsidTr="009E28AF">
        <w:trPr>
          <w:trHeight w:val="330"/>
        </w:trPr>
        <w:tc>
          <w:tcPr>
            <w:tcW w:w="14821" w:type="dxa"/>
            <w:gridSpan w:val="5"/>
            <w:shd w:val="clear" w:color="auto" w:fill="auto"/>
          </w:tcPr>
          <w:p w14:paraId="492153FB" w14:textId="77777777" w:rsidR="007961A7" w:rsidRPr="009E28AF" w:rsidRDefault="007961A7" w:rsidP="000567A2">
            <w:pPr>
              <w:pStyle w:val="Footer"/>
              <w:spacing w:before="0" w:after="0"/>
              <w:jc w:val="center"/>
              <w:rPr>
                <w:rFonts w:asciiTheme="minorHAnsi" w:hAnsiTheme="minorHAnsi" w:cstheme="minorHAnsi"/>
                <w:color w:val="000000" w:themeColor="text1"/>
                <w:sz w:val="22"/>
                <w:szCs w:val="22"/>
                <w:lang w:val="it-IT"/>
              </w:rPr>
            </w:pPr>
            <w:r w:rsidRPr="009E28AF">
              <w:rPr>
                <w:rFonts w:asciiTheme="minorHAnsi" w:hAnsiTheme="minorHAnsi" w:cstheme="minorHAnsi"/>
                <w:b/>
                <w:color w:val="FFFFFF" w:themeColor="background1"/>
                <w:sz w:val="22"/>
                <w:szCs w:val="22"/>
                <w:lang w:val="it-IT"/>
              </w:rPr>
              <w:t>A. ELIGIBILITATEA SOLICITANȚILOR ȘI PARTENERILOR</w:t>
            </w:r>
          </w:p>
        </w:tc>
      </w:tr>
      <w:tr w:rsidR="007961A7" w:rsidRPr="009E28AF" w14:paraId="0A0A9A23" w14:textId="77777777" w:rsidTr="001224CC">
        <w:trPr>
          <w:trHeight w:val="20"/>
        </w:trPr>
        <w:tc>
          <w:tcPr>
            <w:tcW w:w="10365" w:type="dxa"/>
            <w:shd w:val="clear" w:color="auto" w:fill="auto"/>
          </w:tcPr>
          <w:p w14:paraId="6F91BA6A" w14:textId="109C1872" w:rsidR="007961A7" w:rsidRPr="009E28AF" w:rsidRDefault="00CC7543" w:rsidP="001D3CD0">
            <w:pPr>
              <w:spacing w:before="0" w:after="0"/>
              <w:jc w:val="both"/>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3</w:t>
            </w:r>
            <w:r w:rsidR="00545DC0" w:rsidRPr="009E28AF">
              <w:rPr>
                <w:rFonts w:asciiTheme="minorHAnsi" w:hAnsiTheme="minorHAnsi" w:cstheme="minorHAnsi"/>
                <w:b/>
                <w:color w:val="000000" w:themeColor="text1"/>
                <w:sz w:val="22"/>
                <w:szCs w:val="22"/>
              </w:rPr>
              <w:t xml:space="preserve">. </w:t>
            </w:r>
            <w:r w:rsidR="007961A7" w:rsidRPr="009E28AF">
              <w:rPr>
                <w:rFonts w:asciiTheme="minorHAnsi" w:hAnsiTheme="minorHAnsi" w:cstheme="minorHAnsi"/>
                <w:b/>
                <w:color w:val="000000" w:themeColor="text1"/>
                <w:sz w:val="22"/>
                <w:szCs w:val="22"/>
              </w:rPr>
              <w:t>Forma de constituire a solicitantului</w:t>
            </w:r>
          </w:p>
          <w:p w14:paraId="44A963A0" w14:textId="77777777" w:rsidR="007961A7" w:rsidRPr="009E28AF" w:rsidRDefault="007961A7" w:rsidP="001D3CD0">
            <w:pPr>
              <w:spacing w:before="0" w:after="0"/>
              <w:ind w:left="248"/>
              <w:jc w:val="both"/>
              <w:rPr>
                <w:rFonts w:asciiTheme="minorHAnsi" w:hAnsiTheme="minorHAnsi" w:cstheme="minorHAnsi"/>
                <w:color w:val="000000" w:themeColor="text1"/>
                <w:sz w:val="22"/>
                <w:szCs w:val="22"/>
              </w:rPr>
            </w:pPr>
            <w:r w:rsidRPr="009E28AF">
              <w:rPr>
                <w:rFonts w:asciiTheme="minorHAnsi" w:hAnsiTheme="minorHAnsi" w:cstheme="minorHAnsi"/>
                <w:color w:val="000000" w:themeColor="text1"/>
                <w:sz w:val="22"/>
                <w:szCs w:val="22"/>
              </w:rPr>
              <w:t>Solicitantul se încadrează în categoria solicitanților eligibili în conformitate cu prevederile ghidului specific apelului de proiecte? respectiv:</w:t>
            </w:r>
          </w:p>
          <w:p w14:paraId="6D2850A4" w14:textId="02433D53" w:rsidR="00AE6ACF" w:rsidRPr="00AE6ACF" w:rsidRDefault="00AE6ACF" w:rsidP="00AE6ACF">
            <w:pPr>
              <w:pStyle w:val="ListParagraph"/>
              <w:numPr>
                <w:ilvl w:val="0"/>
                <w:numId w:val="9"/>
              </w:numPr>
              <w:spacing w:after="0"/>
              <w:rPr>
                <w:rFonts w:asciiTheme="minorHAnsi" w:hAnsiTheme="minorHAnsi" w:cstheme="minorHAnsi"/>
                <w:color w:val="000000" w:themeColor="text1"/>
                <w:sz w:val="22"/>
                <w:szCs w:val="22"/>
              </w:rPr>
            </w:pPr>
            <w:r w:rsidRPr="00AE6ACF">
              <w:rPr>
                <w:rFonts w:asciiTheme="minorHAnsi" w:hAnsiTheme="minorHAnsi" w:cstheme="minorHAnsi"/>
                <w:color w:val="000000" w:themeColor="text1"/>
                <w:sz w:val="22"/>
                <w:szCs w:val="22"/>
              </w:rPr>
              <w:t>Unitățile administrativ-teritoriale municipii (altele decât municipiile resedință de județ) din regiunea Sud-Muntenia.</w:t>
            </w:r>
          </w:p>
          <w:p w14:paraId="3EAA855C" w14:textId="233E7684" w:rsidR="00AE6ACF" w:rsidRPr="00AE6ACF" w:rsidRDefault="00AE6ACF" w:rsidP="00AE6ACF">
            <w:pPr>
              <w:pStyle w:val="ListParagraph"/>
              <w:numPr>
                <w:ilvl w:val="0"/>
                <w:numId w:val="9"/>
              </w:numPr>
              <w:spacing w:after="0"/>
              <w:rPr>
                <w:rFonts w:asciiTheme="minorHAnsi" w:hAnsiTheme="minorHAnsi" w:cstheme="minorHAnsi"/>
                <w:color w:val="000000" w:themeColor="text1"/>
                <w:sz w:val="22"/>
                <w:szCs w:val="22"/>
              </w:rPr>
            </w:pPr>
            <w:r w:rsidRPr="00AE6ACF">
              <w:rPr>
                <w:rFonts w:asciiTheme="minorHAnsi" w:hAnsiTheme="minorHAnsi" w:cstheme="minorHAnsi"/>
                <w:color w:val="000000" w:themeColor="text1"/>
                <w:sz w:val="22"/>
                <w:szCs w:val="22"/>
              </w:rPr>
              <w:t>Unitățile administrativ-teritoriale orașe din regiunea Sud-Muntenia</w:t>
            </w:r>
          </w:p>
          <w:p w14:paraId="3BB4E81F" w14:textId="77777777" w:rsidR="00616E5E" w:rsidRPr="00616E5E" w:rsidRDefault="00616E5E" w:rsidP="00616E5E">
            <w:pPr>
              <w:pStyle w:val="ListParagraph"/>
              <w:numPr>
                <w:ilvl w:val="0"/>
                <w:numId w:val="9"/>
              </w:numPr>
              <w:spacing w:after="0"/>
              <w:rPr>
                <w:rFonts w:asciiTheme="minorHAnsi" w:hAnsiTheme="minorHAnsi" w:cstheme="minorHAnsi"/>
                <w:color w:val="000000" w:themeColor="text1"/>
                <w:sz w:val="22"/>
                <w:szCs w:val="22"/>
              </w:rPr>
            </w:pPr>
            <w:r w:rsidRPr="00616E5E">
              <w:rPr>
                <w:rFonts w:asciiTheme="minorHAnsi" w:hAnsiTheme="minorHAnsi" w:cstheme="minorHAnsi"/>
                <w:color w:val="000000" w:themeColor="text1"/>
                <w:sz w:val="22"/>
                <w:szCs w:val="22"/>
              </w:rPr>
              <w:t xml:space="preserve">Unitățile administrativ-teritoriale județ din regiunea Sud-Muntenia (pentru obiectivele de investiţii asupra cărora consiliile judeţene au un drept de proprietate publică sau administrare, dar care sunt situate pe teritoriul MRJ) </w:t>
            </w:r>
          </w:p>
          <w:p w14:paraId="2639AF33" w14:textId="77777777" w:rsidR="00616E5E" w:rsidRPr="00616E5E" w:rsidRDefault="00616E5E" w:rsidP="00616E5E">
            <w:pPr>
              <w:pStyle w:val="ListParagraph"/>
              <w:numPr>
                <w:ilvl w:val="0"/>
                <w:numId w:val="9"/>
              </w:numPr>
              <w:spacing w:after="0"/>
              <w:rPr>
                <w:rFonts w:asciiTheme="minorHAnsi" w:hAnsiTheme="minorHAnsi" w:cstheme="minorHAnsi"/>
                <w:color w:val="000000" w:themeColor="text1"/>
                <w:sz w:val="22"/>
                <w:szCs w:val="22"/>
              </w:rPr>
            </w:pPr>
            <w:r w:rsidRPr="00616E5E">
              <w:rPr>
                <w:rFonts w:asciiTheme="minorHAnsi" w:hAnsiTheme="minorHAnsi" w:cstheme="minorHAnsi"/>
                <w:color w:val="000000" w:themeColor="text1"/>
                <w:sz w:val="22"/>
                <w:szCs w:val="22"/>
              </w:rPr>
              <w:t>Parteneriate între entitățile de mai sus:</w:t>
            </w:r>
          </w:p>
          <w:p w14:paraId="0E030B60" w14:textId="77777777" w:rsidR="00616E5E" w:rsidRDefault="00616E5E" w:rsidP="00616E5E">
            <w:pPr>
              <w:pStyle w:val="ListParagraph"/>
              <w:spacing w:after="0"/>
              <w:ind w:left="608"/>
              <w:rPr>
                <w:rFonts w:asciiTheme="minorHAnsi" w:hAnsiTheme="minorHAnsi" w:cstheme="minorHAnsi"/>
                <w:color w:val="000000" w:themeColor="text1"/>
                <w:sz w:val="22"/>
                <w:szCs w:val="22"/>
              </w:rPr>
            </w:pPr>
            <w:r w:rsidRPr="00616E5E">
              <w:rPr>
                <w:rFonts w:asciiTheme="minorHAnsi" w:hAnsiTheme="minorHAnsi" w:cstheme="minorHAnsi"/>
                <w:color w:val="000000" w:themeColor="text1"/>
                <w:sz w:val="22"/>
                <w:szCs w:val="22"/>
              </w:rPr>
              <w:lastRenderedPageBreak/>
              <w:t>Unitate administrativ-teritorială municipiu/ oraș/județ, în calitate de lider de parteneriat, și UAT din zona urbană funcțională a municipiului sau orașului/UAT din zona rurală, în calitate de partener</w:t>
            </w:r>
          </w:p>
          <w:p w14:paraId="6F307E6C" w14:textId="77777777" w:rsidR="00616E5E" w:rsidRPr="00616E5E" w:rsidRDefault="00616E5E" w:rsidP="00616E5E">
            <w:pPr>
              <w:pStyle w:val="ListParagraph"/>
              <w:spacing w:after="0"/>
              <w:ind w:left="608"/>
              <w:rPr>
                <w:rFonts w:asciiTheme="minorHAnsi" w:hAnsiTheme="minorHAnsi" w:cstheme="minorHAnsi"/>
                <w:color w:val="000000" w:themeColor="text1"/>
                <w:sz w:val="22"/>
                <w:szCs w:val="22"/>
              </w:rPr>
            </w:pPr>
          </w:p>
          <w:p w14:paraId="1965788E" w14:textId="64758A8A" w:rsidR="007961A7" w:rsidRDefault="007961A7" w:rsidP="001D3CD0">
            <w:pPr>
              <w:spacing w:before="0" w:after="0"/>
              <w:ind w:left="-36"/>
              <w:jc w:val="both"/>
              <w:rPr>
                <w:rFonts w:asciiTheme="minorHAnsi" w:hAnsiTheme="minorHAnsi" w:cstheme="minorHAnsi"/>
                <w:color w:val="000000" w:themeColor="text1"/>
                <w:sz w:val="22"/>
                <w:szCs w:val="22"/>
              </w:rPr>
            </w:pPr>
            <w:r w:rsidRPr="009E28AF">
              <w:rPr>
                <w:rFonts w:asciiTheme="minorHAnsi" w:hAnsiTheme="minorHAnsi" w:cstheme="minorHAnsi"/>
                <w:color w:val="000000" w:themeColor="text1"/>
                <w:sz w:val="22"/>
                <w:szCs w:val="22"/>
              </w:rPr>
              <w:t xml:space="preserve"> În cazul parteneriatului, membrii individuali ai parteneriatului respectă forma de constituire prevăzută în cadru</w:t>
            </w:r>
            <w:r w:rsidR="001D3CD0">
              <w:rPr>
                <w:rFonts w:asciiTheme="minorHAnsi" w:hAnsiTheme="minorHAnsi" w:cstheme="minorHAnsi"/>
                <w:color w:val="000000" w:themeColor="text1"/>
                <w:sz w:val="22"/>
                <w:szCs w:val="22"/>
              </w:rPr>
              <w:t xml:space="preserve">l </w:t>
            </w:r>
            <w:r w:rsidRPr="009E28AF">
              <w:rPr>
                <w:rFonts w:asciiTheme="minorHAnsi" w:hAnsiTheme="minorHAnsi" w:cstheme="minorHAnsi"/>
                <w:color w:val="000000" w:themeColor="text1"/>
                <w:sz w:val="22"/>
                <w:szCs w:val="22"/>
              </w:rPr>
              <w:t>ghidului specific apelului de proiecte?</w:t>
            </w:r>
          </w:p>
          <w:p w14:paraId="7533EA32" w14:textId="13FF5283" w:rsidR="00053D8B" w:rsidRPr="001D3CD0" w:rsidRDefault="00053D8B" w:rsidP="001D3CD0">
            <w:pPr>
              <w:spacing w:before="0" w:after="0"/>
              <w:jc w:val="both"/>
              <w:rPr>
                <w:rFonts w:asciiTheme="minorHAnsi" w:hAnsiTheme="minorHAnsi" w:cstheme="minorHAnsi"/>
                <w:color w:val="000000" w:themeColor="text1"/>
                <w:sz w:val="22"/>
                <w:szCs w:val="22"/>
              </w:rPr>
            </w:pPr>
            <w:r w:rsidRPr="001D3CD0">
              <w:rPr>
                <w:rFonts w:asciiTheme="minorHAnsi" w:hAnsiTheme="minorHAnsi" w:cstheme="minorHAnsi"/>
                <w:color w:val="000000" w:themeColor="text1"/>
                <w:sz w:val="22"/>
                <w:szCs w:val="22"/>
              </w:rPr>
              <w:t xml:space="preserve">În cazul parteneriatului Liderul parteneriatului este  reprezentat de </w:t>
            </w:r>
            <w:r w:rsidR="001E7C36" w:rsidRPr="001E7C36">
              <w:rPr>
                <w:rFonts w:asciiTheme="minorHAnsi" w:hAnsiTheme="minorHAnsi" w:cstheme="minorHAnsi"/>
                <w:color w:val="000000" w:themeColor="text1"/>
                <w:sz w:val="22"/>
                <w:szCs w:val="22"/>
              </w:rPr>
              <w:t xml:space="preserve">de </w:t>
            </w:r>
            <w:r w:rsidR="00616E5E" w:rsidRPr="00616E5E">
              <w:rPr>
                <w:rFonts w:asciiTheme="minorHAnsi" w:hAnsiTheme="minorHAnsi" w:cstheme="minorHAnsi"/>
                <w:color w:val="000000" w:themeColor="text1"/>
                <w:sz w:val="22"/>
                <w:szCs w:val="22"/>
              </w:rPr>
              <w:t>Unitate administrativ-teritorială municipiu/ oraș/județ</w:t>
            </w:r>
            <w:r w:rsidRPr="001D3CD0">
              <w:rPr>
                <w:rFonts w:asciiTheme="minorHAnsi" w:hAnsiTheme="minorHAnsi" w:cstheme="minorHAnsi"/>
                <w:color w:val="000000" w:themeColor="text1"/>
                <w:sz w:val="22"/>
                <w:szCs w:val="22"/>
              </w:rPr>
              <w:t>?</w:t>
            </w:r>
          </w:p>
        </w:tc>
        <w:tc>
          <w:tcPr>
            <w:tcW w:w="502" w:type="dxa"/>
            <w:shd w:val="clear" w:color="auto" w:fill="auto"/>
          </w:tcPr>
          <w:p w14:paraId="63AC6DC8"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630" w:type="dxa"/>
            <w:shd w:val="clear" w:color="auto" w:fill="auto"/>
          </w:tcPr>
          <w:p w14:paraId="68FC87F7"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602" w:type="dxa"/>
            <w:shd w:val="clear" w:color="auto" w:fill="auto"/>
          </w:tcPr>
          <w:p w14:paraId="3AF907AA"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2722" w:type="dxa"/>
            <w:shd w:val="clear" w:color="auto" w:fill="auto"/>
          </w:tcPr>
          <w:p w14:paraId="7EA7E50A"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it-IT"/>
              </w:rPr>
            </w:pPr>
          </w:p>
        </w:tc>
      </w:tr>
      <w:tr w:rsidR="007961A7" w:rsidRPr="009E28AF" w14:paraId="342A9BC0" w14:textId="77777777" w:rsidTr="001224CC">
        <w:trPr>
          <w:trHeight w:val="20"/>
        </w:trPr>
        <w:tc>
          <w:tcPr>
            <w:tcW w:w="10365" w:type="dxa"/>
            <w:shd w:val="clear" w:color="auto" w:fill="auto"/>
          </w:tcPr>
          <w:p w14:paraId="53C7DA99" w14:textId="138F7EA1" w:rsidR="007961A7" w:rsidRPr="009E28AF" w:rsidRDefault="00CC7543" w:rsidP="001D3CD0">
            <w:pPr>
              <w:spacing w:before="0" w:after="0"/>
              <w:jc w:val="both"/>
              <w:rPr>
                <w:rFonts w:asciiTheme="minorHAnsi" w:hAnsiTheme="minorHAnsi" w:cstheme="minorHAnsi"/>
                <w:b/>
                <w:sz w:val="22"/>
                <w:szCs w:val="22"/>
                <w:lang w:val="it-IT"/>
              </w:rPr>
            </w:pPr>
            <w:r>
              <w:rPr>
                <w:rFonts w:asciiTheme="minorHAnsi" w:hAnsiTheme="minorHAnsi" w:cstheme="minorHAnsi"/>
                <w:b/>
                <w:color w:val="000000" w:themeColor="text1"/>
                <w:sz w:val="22"/>
                <w:szCs w:val="22"/>
                <w:lang w:val="it-IT"/>
              </w:rPr>
              <w:t>4</w:t>
            </w:r>
            <w:r w:rsidR="00545DC0" w:rsidRPr="009E28AF">
              <w:rPr>
                <w:rFonts w:asciiTheme="minorHAnsi" w:hAnsiTheme="minorHAnsi" w:cstheme="minorHAnsi"/>
                <w:b/>
                <w:color w:val="000000" w:themeColor="text1"/>
                <w:sz w:val="22"/>
                <w:szCs w:val="22"/>
                <w:lang w:val="it-IT"/>
              </w:rPr>
              <w:t xml:space="preserve">. </w:t>
            </w:r>
            <w:r w:rsidR="007961A7" w:rsidRPr="009E28AF">
              <w:rPr>
                <w:rFonts w:asciiTheme="minorHAnsi" w:hAnsiTheme="minorHAnsi" w:cstheme="minorHAnsi"/>
                <w:b/>
                <w:color w:val="000000" w:themeColor="text1"/>
                <w:sz w:val="22"/>
                <w:szCs w:val="22"/>
                <w:lang w:val="it-IT"/>
              </w:rPr>
              <w:t>Solicitantul şi/sau reprezentantul său legal, inclusiv partenerul şi/sau reprezentantul său legal, dacă este cazul,  NU se află într-una în situațiile de excludere prevăzute in Declarația unică</w:t>
            </w:r>
            <w:r w:rsidR="007961A7" w:rsidRPr="009E28AF">
              <w:rPr>
                <w:rFonts w:asciiTheme="minorHAnsi" w:hAnsiTheme="minorHAnsi" w:cstheme="minorHAnsi"/>
                <w:b/>
                <w:sz w:val="22"/>
                <w:szCs w:val="22"/>
                <w:lang w:val="it-IT"/>
              </w:rPr>
              <w:t>,</w:t>
            </w:r>
            <w:r w:rsidR="00F82CF7" w:rsidRPr="009E28AF">
              <w:rPr>
                <w:rFonts w:asciiTheme="minorHAnsi" w:hAnsiTheme="minorHAnsi" w:cstheme="minorHAnsi"/>
                <w:b/>
                <w:sz w:val="22"/>
                <w:szCs w:val="22"/>
                <w:lang w:val="it-IT"/>
              </w:rPr>
              <w:t xml:space="preserve"> secțiunea B</w:t>
            </w:r>
            <w:r w:rsidR="007961A7" w:rsidRPr="009E28AF">
              <w:rPr>
                <w:rFonts w:asciiTheme="minorHAnsi" w:hAnsiTheme="minorHAnsi" w:cstheme="minorHAnsi"/>
                <w:b/>
                <w:sz w:val="22"/>
                <w:szCs w:val="22"/>
                <w:lang w:val="it-IT"/>
              </w:rPr>
              <w:t>?</w:t>
            </w:r>
          </w:p>
          <w:p w14:paraId="4398F257" w14:textId="2118B063" w:rsidR="007961A7" w:rsidRPr="009E28AF" w:rsidRDefault="007961A7" w:rsidP="004836CF">
            <w:pPr>
              <w:pStyle w:val="Header"/>
              <w:tabs>
                <w:tab w:val="clear" w:pos="4320"/>
              </w:tabs>
              <w:jc w:val="both"/>
              <w:rPr>
                <w:rFonts w:asciiTheme="minorHAnsi" w:hAnsiTheme="minorHAnsi" w:cstheme="minorHAnsi"/>
                <w:color w:val="FF0000"/>
                <w:sz w:val="22"/>
                <w:szCs w:val="22"/>
              </w:rPr>
            </w:pPr>
            <w:r w:rsidRPr="009E28AF">
              <w:rPr>
                <w:rFonts w:asciiTheme="minorHAnsi" w:hAnsiTheme="minorHAnsi" w:cstheme="minorHAnsi"/>
                <w:sz w:val="22"/>
                <w:szCs w:val="22"/>
              </w:rPr>
              <w:t xml:space="preserve">Solicitantul și reprezentantul </w:t>
            </w:r>
            <w:r w:rsidR="00B83867" w:rsidRPr="009E28AF">
              <w:rPr>
                <w:rFonts w:asciiTheme="minorHAnsi" w:hAnsiTheme="minorHAnsi" w:cstheme="minorHAnsi"/>
                <w:sz w:val="22"/>
                <w:szCs w:val="22"/>
              </w:rPr>
              <w:t xml:space="preserve">său </w:t>
            </w:r>
            <w:r w:rsidRPr="009E28AF">
              <w:rPr>
                <w:rFonts w:asciiTheme="minorHAnsi" w:hAnsiTheme="minorHAnsi" w:cstheme="minorHAnsi"/>
                <w:sz w:val="22"/>
                <w:szCs w:val="22"/>
              </w:rPr>
              <w:t xml:space="preserve">legal, inclusiv partenerii şi reprezentanții săi legali, dacă este cazul, NU se încadrează în niciuna din situațiile de excludere prezentate în Declarația unică, </w:t>
            </w:r>
            <w:r w:rsidR="00F82CF7" w:rsidRPr="009E28AF">
              <w:rPr>
                <w:rFonts w:asciiTheme="minorHAnsi" w:hAnsiTheme="minorHAnsi" w:cstheme="minorHAnsi"/>
                <w:sz w:val="22"/>
                <w:szCs w:val="22"/>
              </w:rPr>
              <w:t>secțiunea B</w:t>
            </w:r>
            <w:r w:rsidRPr="009E28AF">
              <w:rPr>
                <w:rFonts w:asciiTheme="minorHAnsi" w:hAnsiTheme="minorHAnsi" w:cstheme="minorHAnsi"/>
                <w:sz w:val="22"/>
                <w:szCs w:val="22"/>
              </w:rPr>
              <w:t>?</w:t>
            </w:r>
          </w:p>
          <w:p w14:paraId="5989A278" w14:textId="01B0424F" w:rsidR="007961A7" w:rsidRPr="009E28AF" w:rsidRDefault="007961A7" w:rsidP="004836CF">
            <w:pPr>
              <w:spacing w:before="0" w:after="0"/>
              <w:jc w:val="both"/>
              <w:rPr>
                <w:rFonts w:asciiTheme="minorHAnsi" w:hAnsiTheme="minorHAnsi" w:cstheme="minorHAnsi"/>
                <w:b/>
                <w:sz w:val="22"/>
                <w:szCs w:val="22"/>
                <w:lang w:val="it-IT"/>
              </w:rPr>
            </w:pPr>
            <w:r w:rsidRPr="009E28AF">
              <w:rPr>
                <w:rFonts w:asciiTheme="minorHAnsi" w:hAnsiTheme="minorHAnsi" w:cstheme="minorHAnsi"/>
                <w:i/>
                <w:iCs/>
                <w:sz w:val="22"/>
                <w:szCs w:val="22"/>
              </w:rPr>
              <w:t xml:space="preserve">  Se va reverifica includerea respectivelor elemente în cadrul Declarației unice, în corelare cu alte elemente ce pot</w:t>
            </w:r>
            <w:r w:rsidR="00F82CF7" w:rsidRPr="009E28AF">
              <w:rPr>
                <w:rFonts w:asciiTheme="minorHAnsi" w:hAnsiTheme="minorHAnsi" w:cstheme="minorHAnsi"/>
                <w:i/>
                <w:iCs/>
                <w:sz w:val="22"/>
                <w:szCs w:val="22"/>
              </w:rPr>
              <w:t xml:space="preserve"> </w:t>
            </w:r>
            <w:r w:rsidRPr="009E28AF">
              <w:rPr>
                <w:rFonts w:asciiTheme="minorHAnsi" w:hAnsiTheme="minorHAnsi" w:cstheme="minorHAnsi"/>
                <w:i/>
                <w:iCs/>
                <w:sz w:val="22"/>
                <w:szCs w:val="22"/>
              </w:rPr>
              <w:t>fi observate/verificate, doar dacă este cazul.</w:t>
            </w:r>
          </w:p>
        </w:tc>
        <w:tc>
          <w:tcPr>
            <w:tcW w:w="502" w:type="dxa"/>
            <w:shd w:val="clear" w:color="auto" w:fill="auto"/>
          </w:tcPr>
          <w:p w14:paraId="102ABE59"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630" w:type="dxa"/>
            <w:shd w:val="clear" w:color="auto" w:fill="auto"/>
          </w:tcPr>
          <w:p w14:paraId="52D50D42"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602" w:type="dxa"/>
            <w:shd w:val="clear" w:color="auto" w:fill="auto"/>
          </w:tcPr>
          <w:p w14:paraId="526A8E44"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2722" w:type="dxa"/>
            <w:shd w:val="clear" w:color="auto" w:fill="auto"/>
          </w:tcPr>
          <w:p w14:paraId="5CE0B91E"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it-IT"/>
              </w:rPr>
            </w:pPr>
          </w:p>
        </w:tc>
      </w:tr>
      <w:tr w:rsidR="007961A7" w:rsidRPr="009E28AF" w14:paraId="4275C33A" w14:textId="77777777" w:rsidTr="001224CC">
        <w:trPr>
          <w:trHeight w:val="20"/>
        </w:trPr>
        <w:tc>
          <w:tcPr>
            <w:tcW w:w="10365" w:type="dxa"/>
            <w:shd w:val="clear" w:color="auto" w:fill="auto"/>
          </w:tcPr>
          <w:p w14:paraId="31433E36" w14:textId="3D943EE5" w:rsidR="007961A7" w:rsidRPr="009E28AF" w:rsidRDefault="00CC7543" w:rsidP="00E7100F">
            <w:pPr>
              <w:spacing w:before="0" w:after="0"/>
              <w:jc w:val="both"/>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5</w:t>
            </w:r>
            <w:r w:rsidR="00545DC0" w:rsidRPr="009E28AF">
              <w:rPr>
                <w:rFonts w:asciiTheme="minorHAnsi" w:hAnsiTheme="minorHAnsi" w:cstheme="minorHAnsi"/>
                <w:b/>
                <w:color w:val="000000" w:themeColor="text1"/>
                <w:sz w:val="22"/>
                <w:szCs w:val="22"/>
              </w:rPr>
              <w:t>. Autorizarea lucrărilor de construire și d</w:t>
            </w:r>
            <w:r w:rsidR="007961A7" w:rsidRPr="009E28AF">
              <w:rPr>
                <w:rFonts w:asciiTheme="minorHAnsi" w:hAnsiTheme="minorHAnsi" w:cstheme="minorHAnsi"/>
                <w:b/>
                <w:color w:val="000000" w:themeColor="text1"/>
                <w:sz w:val="22"/>
                <w:szCs w:val="22"/>
              </w:rPr>
              <w:t>emonstrarea drepturilor asupra infrastructurii</w:t>
            </w:r>
          </w:p>
          <w:p w14:paraId="275FCDCF" w14:textId="77777777" w:rsidR="0063221E" w:rsidRPr="009E28AF" w:rsidRDefault="0063221E" w:rsidP="0063221E">
            <w:pPr>
              <w:spacing w:before="0" w:after="0"/>
              <w:jc w:val="both"/>
              <w:rPr>
                <w:rFonts w:asciiTheme="minorHAnsi" w:hAnsiTheme="minorHAnsi" w:cstheme="minorHAnsi"/>
                <w:color w:val="000000" w:themeColor="text1"/>
                <w:sz w:val="22"/>
                <w:szCs w:val="22"/>
              </w:rPr>
            </w:pPr>
            <w:r w:rsidRPr="009E28AF">
              <w:rPr>
                <w:rFonts w:asciiTheme="minorHAnsi" w:hAnsiTheme="minorHAnsi" w:cstheme="minorHAnsi"/>
                <w:color w:val="000000" w:themeColor="text1"/>
                <w:sz w:val="22"/>
                <w:szCs w:val="22"/>
              </w:rPr>
              <w:t>Solicitantul/ oricare dintre membrii parteneriatului la finanțare demonstrează, după caz:</w:t>
            </w:r>
          </w:p>
          <w:p w14:paraId="2167363F" w14:textId="27DF0AAE" w:rsidR="0063221E" w:rsidRPr="00056881" w:rsidRDefault="0063221E" w:rsidP="00056881">
            <w:pPr>
              <w:pStyle w:val="ListParagraph"/>
              <w:numPr>
                <w:ilvl w:val="0"/>
                <w:numId w:val="8"/>
              </w:numPr>
              <w:spacing w:after="0"/>
              <w:rPr>
                <w:rFonts w:asciiTheme="minorHAnsi" w:hAnsiTheme="minorHAnsi" w:cstheme="minorHAnsi"/>
                <w:color w:val="000000" w:themeColor="text1"/>
                <w:sz w:val="22"/>
                <w:szCs w:val="22"/>
              </w:rPr>
            </w:pPr>
            <w:r w:rsidRPr="00056881">
              <w:rPr>
                <w:rFonts w:asciiTheme="minorHAnsi" w:hAnsiTheme="minorHAnsi" w:cstheme="minorHAnsi"/>
                <w:color w:val="000000" w:themeColor="text1"/>
                <w:sz w:val="22"/>
                <w:szCs w:val="22"/>
              </w:rPr>
              <w:t xml:space="preserve">Dreptul de proprietate publică </w:t>
            </w:r>
          </w:p>
          <w:p w14:paraId="0F98E3A2" w14:textId="5466AC9D" w:rsidR="0063221E" w:rsidRPr="00056881" w:rsidRDefault="0063221E" w:rsidP="00056881">
            <w:pPr>
              <w:pStyle w:val="ListParagraph"/>
              <w:numPr>
                <w:ilvl w:val="0"/>
                <w:numId w:val="8"/>
              </w:numPr>
              <w:spacing w:after="0"/>
              <w:rPr>
                <w:rFonts w:asciiTheme="minorHAnsi" w:hAnsiTheme="minorHAnsi" w:cstheme="minorHAnsi"/>
                <w:bCs/>
                <w:color w:val="000000" w:themeColor="text1"/>
                <w:sz w:val="22"/>
                <w:szCs w:val="22"/>
              </w:rPr>
            </w:pPr>
            <w:r w:rsidRPr="00056881">
              <w:rPr>
                <w:rFonts w:asciiTheme="minorHAnsi" w:hAnsiTheme="minorHAnsi" w:cstheme="minorHAnsi"/>
                <w:bCs/>
                <w:color w:val="000000" w:themeColor="text1"/>
                <w:sz w:val="22"/>
                <w:szCs w:val="22"/>
              </w:rPr>
              <w:t>Dreptul de administrare</w:t>
            </w:r>
          </w:p>
          <w:p w14:paraId="0696216E" w14:textId="72D066D2" w:rsidR="0063221E" w:rsidRPr="009E28AF" w:rsidRDefault="00CE3B22" w:rsidP="00CE3B22">
            <w:pPr>
              <w:spacing w:before="0" w:after="0"/>
              <w:jc w:val="both"/>
              <w:rPr>
                <w:rFonts w:asciiTheme="minorHAnsi" w:hAnsiTheme="minorHAnsi" w:cstheme="minorHAnsi"/>
                <w:bCs/>
                <w:sz w:val="22"/>
                <w:szCs w:val="22"/>
              </w:rPr>
            </w:pPr>
            <w:r>
              <w:rPr>
                <w:rFonts w:asciiTheme="minorHAnsi" w:hAnsiTheme="minorHAnsi" w:cstheme="minorHAnsi"/>
                <w:bCs/>
                <w:sz w:val="22"/>
                <w:szCs w:val="22"/>
              </w:rPr>
              <w:t xml:space="preserve">             </w:t>
            </w:r>
            <w:r w:rsidR="0063221E" w:rsidRPr="009E28AF">
              <w:rPr>
                <w:rFonts w:asciiTheme="minorHAnsi" w:hAnsiTheme="minorHAnsi" w:cstheme="minorHAnsi"/>
                <w:bCs/>
                <w:sz w:val="22"/>
                <w:szCs w:val="22"/>
              </w:rPr>
              <w:t>cu excepțiile prevăzute  de ghidul specific apelului.</w:t>
            </w:r>
          </w:p>
          <w:p w14:paraId="77618209" w14:textId="46048D3E" w:rsidR="0063221E" w:rsidRPr="00330313" w:rsidRDefault="0063221E" w:rsidP="0063221E">
            <w:pPr>
              <w:spacing w:before="0" w:after="0"/>
              <w:jc w:val="both"/>
              <w:rPr>
                <w:rFonts w:asciiTheme="minorHAnsi" w:hAnsiTheme="minorHAnsi" w:cstheme="minorHAnsi"/>
                <w:bCs/>
                <w:color w:val="000000" w:themeColor="text1"/>
                <w:sz w:val="22"/>
                <w:szCs w:val="22"/>
              </w:rPr>
            </w:pPr>
            <w:r w:rsidRPr="009E28AF">
              <w:rPr>
                <w:rFonts w:asciiTheme="minorHAnsi" w:hAnsiTheme="minorHAnsi" w:cstheme="minorHAnsi"/>
                <w:bCs/>
                <w:sz w:val="22"/>
                <w:szCs w:val="22"/>
              </w:rPr>
              <w:t xml:space="preserve">a. În </w:t>
            </w:r>
            <w:r w:rsidRPr="00330313">
              <w:rPr>
                <w:rFonts w:asciiTheme="minorHAnsi" w:hAnsiTheme="minorHAnsi" w:cstheme="minorHAnsi"/>
                <w:bCs/>
                <w:color w:val="000000" w:themeColor="text1"/>
                <w:sz w:val="22"/>
                <w:szCs w:val="22"/>
              </w:rPr>
              <w:t xml:space="preserve">acest sens solicitantul depune </w:t>
            </w:r>
            <w:r w:rsidR="00330313" w:rsidRPr="00330313">
              <w:rPr>
                <w:rFonts w:asciiTheme="minorHAnsi" w:hAnsiTheme="minorHAnsi" w:cstheme="minorHAnsi"/>
                <w:bCs/>
                <w:color w:val="000000" w:themeColor="text1"/>
                <w:sz w:val="22"/>
                <w:szCs w:val="22"/>
              </w:rPr>
              <w:t xml:space="preserve">documentele privind </w:t>
            </w:r>
            <w:r w:rsidR="00F742B6" w:rsidRPr="00F742B6">
              <w:rPr>
                <w:rFonts w:asciiTheme="minorHAnsi" w:hAnsiTheme="minorHAnsi" w:cstheme="minorHAnsi"/>
                <w:bCs/>
                <w:color w:val="000000" w:themeColor="text1"/>
                <w:sz w:val="22"/>
                <w:szCs w:val="22"/>
              </w:rPr>
              <w:t>dreptul fără sarcini asupra infrastructurii, bunurilor care fac obiectul cererii de finanțare</w:t>
            </w:r>
            <w:r w:rsidR="00330313">
              <w:rPr>
                <w:rFonts w:asciiTheme="minorHAnsi" w:hAnsiTheme="minorHAnsi" w:cstheme="minorHAnsi"/>
                <w:bCs/>
                <w:color w:val="000000" w:themeColor="text1"/>
                <w:sz w:val="22"/>
                <w:szCs w:val="22"/>
              </w:rPr>
              <w:t xml:space="preserve"> şi t</w:t>
            </w:r>
            <w:r w:rsidR="00083A16" w:rsidRPr="00330313">
              <w:rPr>
                <w:rFonts w:asciiTheme="minorHAnsi" w:hAnsiTheme="minorHAnsi" w:cstheme="minorHAnsi"/>
                <w:bCs/>
                <w:color w:val="000000" w:themeColor="text1"/>
                <w:sz w:val="22"/>
                <w:szCs w:val="22"/>
              </w:rPr>
              <w:t>abelul</w:t>
            </w:r>
            <w:r w:rsidRPr="00330313">
              <w:rPr>
                <w:rFonts w:asciiTheme="minorHAnsi" w:hAnsiTheme="minorHAnsi" w:cstheme="minorHAnsi"/>
                <w:bCs/>
                <w:color w:val="000000" w:themeColor="text1"/>
                <w:sz w:val="22"/>
                <w:szCs w:val="22"/>
              </w:rPr>
              <w:t xml:space="preserve"> cu numerele cadastrale ale imobilelor în perimetrul cărora urmează a fi  implementat proiectul.</w:t>
            </w:r>
          </w:p>
          <w:p w14:paraId="52A5ECF4" w14:textId="77777777" w:rsidR="0063221E" w:rsidRPr="009E28AF" w:rsidRDefault="0063221E" w:rsidP="00EE375E">
            <w:pPr>
              <w:spacing w:before="0" w:after="0"/>
              <w:jc w:val="both"/>
              <w:rPr>
                <w:rFonts w:asciiTheme="minorHAnsi" w:hAnsiTheme="minorHAnsi" w:cstheme="minorHAnsi"/>
                <w:color w:val="000000" w:themeColor="text1"/>
                <w:sz w:val="22"/>
                <w:szCs w:val="22"/>
              </w:rPr>
            </w:pPr>
          </w:p>
          <w:p w14:paraId="6A2F1BAD" w14:textId="18B6F7CF" w:rsidR="00545DC0" w:rsidRPr="009E28AF" w:rsidRDefault="0063221E" w:rsidP="00EE375E">
            <w:pPr>
              <w:spacing w:before="0" w:after="0"/>
              <w:jc w:val="both"/>
              <w:rPr>
                <w:rFonts w:asciiTheme="minorHAnsi" w:hAnsiTheme="minorHAnsi" w:cstheme="minorHAnsi"/>
                <w:color w:val="000000" w:themeColor="text1"/>
                <w:sz w:val="22"/>
                <w:szCs w:val="22"/>
              </w:rPr>
            </w:pPr>
            <w:r w:rsidRPr="009E28AF">
              <w:rPr>
                <w:rFonts w:asciiTheme="minorHAnsi" w:hAnsiTheme="minorHAnsi" w:cstheme="minorHAnsi"/>
                <w:color w:val="000000" w:themeColor="text1"/>
                <w:sz w:val="22"/>
                <w:szCs w:val="22"/>
              </w:rPr>
              <w:t xml:space="preserve">b. </w:t>
            </w:r>
            <w:r w:rsidR="00545DC0" w:rsidRPr="009E28AF">
              <w:rPr>
                <w:rFonts w:asciiTheme="minorHAnsi" w:hAnsiTheme="minorHAnsi" w:cstheme="minorHAnsi"/>
                <w:color w:val="000000" w:themeColor="text1"/>
                <w:sz w:val="22"/>
                <w:szCs w:val="22"/>
              </w:rPr>
              <w:t>Solicitantul depune Autorizația de construire, în termen de valabilitate, aferentă lucrărilor prevazute în documentația tehnico-economică faza PT.</w:t>
            </w:r>
          </w:p>
          <w:p w14:paraId="06AE7A0B" w14:textId="77777777" w:rsidR="00545DC0" w:rsidRPr="009E28AF" w:rsidRDefault="00545DC0" w:rsidP="00EE375E">
            <w:pPr>
              <w:spacing w:before="0" w:after="0"/>
              <w:jc w:val="both"/>
              <w:rPr>
                <w:rFonts w:asciiTheme="minorHAnsi" w:hAnsiTheme="minorHAnsi" w:cstheme="minorHAnsi"/>
                <w:color w:val="000000" w:themeColor="text1"/>
                <w:sz w:val="22"/>
                <w:szCs w:val="22"/>
              </w:rPr>
            </w:pPr>
          </w:p>
          <w:p w14:paraId="083CA660" w14:textId="3B1A7DFC" w:rsidR="007961A7" w:rsidRPr="009E28AF" w:rsidRDefault="0063221E" w:rsidP="000567A2">
            <w:pPr>
              <w:spacing w:before="0" w:after="0"/>
              <w:jc w:val="both"/>
              <w:rPr>
                <w:rFonts w:asciiTheme="minorHAnsi" w:hAnsiTheme="minorHAnsi" w:cstheme="minorHAnsi"/>
                <w:bCs/>
                <w:color w:val="000000" w:themeColor="text1"/>
                <w:sz w:val="22"/>
                <w:szCs w:val="22"/>
              </w:rPr>
            </w:pPr>
            <w:r w:rsidRPr="009E28AF">
              <w:rPr>
                <w:rFonts w:asciiTheme="minorHAnsi" w:hAnsiTheme="minorHAnsi" w:cstheme="minorHAnsi"/>
                <w:bCs/>
                <w:color w:val="000000" w:themeColor="text1"/>
                <w:sz w:val="22"/>
                <w:szCs w:val="22"/>
              </w:rPr>
              <w:t>c. Identificarea</w:t>
            </w:r>
            <w:r w:rsidR="007961A7" w:rsidRPr="009E28AF">
              <w:rPr>
                <w:rFonts w:asciiTheme="minorHAnsi" w:hAnsiTheme="minorHAnsi" w:cstheme="minorHAnsi"/>
                <w:bCs/>
                <w:color w:val="000000" w:themeColor="text1"/>
                <w:sz w:val="22"/>
                <w:szCs w:val="22"/>
              </w:rPr>
              <w:t xml:space="preserve"> infrastructurii</w:t>
            </w:r>
            <w:r w:rsidRPr="009E28AF">
              <w:rPr>
                <w:rFonts w:asciiTheme="minorHAnsi" w:hAnsiTheme="minorHAnsi" w:cstheme="minorHAnsi"/>
                <w:bCs/>
                <w:color w:val="000000" w:themeColor="text1"/>
                <w:sz w:val="22"/>
                <w:szCs w:val="22"/>
              </w:rPr>
              <w:t>, în cadrul Autorizației de construire,</w:t>
            </w:r>
            <w:r w:rsidR="007961A7" w:rsidRPr="009E28AF">
              <w:rPr>
                <w:rFonts w:asciiTheme="minorHAnsi" w:hAnsiTheme="minorHAnsi" w:cstheme="minorHAnsi"/>
                <w:bCs/>
                <w:color w:val="000000" w:themeColor="text1"/>
                <w:sz w:val="22"/>
                <w:szCs w:val="22"/>
              </w:rPr>
              <w:t xml:space="preserve"> </w:t>
            </w:r>
            <w:r w:rsidRPr="009E28AF">
              <w:rPr>
                <w:rFonts w:asciiTheme="minorHAnsi" w:hAnsiTheme="minorHAnsi" w:cstheme="minorHAnsi"/>
                <w:bCs/>
                <w:color w:val="000000" w:themeColor="text1"/>
                <w:sz w:val="22"/>
                <w:szCs w:val="22"/>
              </w:rPr>
              <w:t>este</w:t>
            </w:r>
            <w:r w:rsidR="007961A7" w:rsidRPr="009E28AF">
              <w:rPr>
                <w:rFonts w:asciiTheme="minorHAnsi" w:hAnsiTheme="minorHAnsi" w:cstheme="minorHAnsi"/>
                <w:bCs/>
                <w:color w:val="000000" w:themeColor="text1"/>
                <w:sz w:val="22"/>
                <w:szCs w:val="22"/>
              </w:rPr>
              <w:t xml:space="preserve"> acoperitoare pentru investiția propusă a fi realizată  în conformitate cu documentația tehnico-economică?</w:t>
            </w:r>
          </w:p>
          <w:p w14:paraId="19C76F11" w14:textId="77777777" w:rsidR="00EF12D5" w:rsidRPr="009E28AF" w:rsidRDefault="00EF12D5" w:rsidP="000567A2">
            <w:pPr>
              <w:spacing w:before="0" w:after="0"/>
              <w:jc w:val="both"/>
              <w:rPr>
                <w:rFonts w:asciiTheme="minorHAnsi" w:hAnsiTheme="minorHAnsi" w:cstheme="minorHAnsi"/>
                <w:bCs/>
                <w:color w:val="000000" w:themeColor="text1"/>
                <w:sz w:val="22"/>
                <w:szCs w:val="22"/>
              </w:rPr>
            </w:pPr>
          </w:p>
          <w:p w14:paraId="12FCAFE0" w14:textId="59A43B0B" w:rsidR="007961A7" w:rsidRPr="009E28AF" w:rsidRDefault="0063221E" w:rsidP="000567A2">
            <w:pPr>
              <w:spacing w:before="0" w:after="0"/>
              <w:jc w:val="both"/>
              <w:rPr>
                <w:rFonts w:asciiTheme="minorHAnsi" w:hAnsiTheme="minorHAnsi" w:cstheme="minorHAnsi"/>
                <w:color w:val="000000" w:themeColor="text1"/>
                <w:sz w:val="22"/>
                <w:szCs w:val="22"/>
              </w:rPr>
            </w:pPr>
            <w:r w:rsidRPr="009E28AF">
              <w:rPr>
                <w:rFonts w:asciiTheme="minorHAnsi" w:hAnsiTheme="minorHAnsi" w:cstheme="minorHAnsi"/>
                <w:color w:val="000000" w:themeColor="text1"/>
                <w:sz w:val="22"/>
                <w:szCs w:val="22"/>
              </w:rPr>
              <w:t>d. În cazul imobilelor în</w:t>
            </w:r>
            <w:r w:rsidR="00C559AA" w:rsidRPr="009E28AF">
              <w:rPr>
                <w:rFonts w:asciiTheme="minorHAnsi" w:hAnsiTheme="minorHAnsi" w:cstheme="minorHAnsi"/>
                <w:color w:val="000000" w:themeColor="text1"/>
                <w:sz w:val="22"/>
                <w:szCs w:val="22"/>
              </w:rPr>
              <w:t xml:space="preserve"> </w:t>
            </w:r>
            <w:r w:rsidRPr="009E28AF">
              <w:rPr>
                <w:rFonts w:asciiTheme="minorHAnsi" w:hAnsiTheme="minorHAnsi" w:cstheme="minorHAnsi"/>
                <w:color w:val="000000" w:themeColor="text1"/>
                <w:sz w:val="22"/>
                <w:szCs w:val="22"/>
              </w:rPr>
              <w:t xml:space="preserve"> administrare, p</w:t>
            </w:r>
            <w:r w:rsidR="007961A7" w:rsidRPr="009E28AF">
              <w:rPr>
                <w:rFonts w:asciiTheme="minorHAnsi" w:hAnsiTheme="minorHAnsi" w:cstheme="minorHAnsi"/>
                <w:color w:val="000000" w:themeColor="text1"/>
                <w:sz w:val="22"/>
                <w:szCs w:val="22"/>
              </w:rPr>
              <w:t>erioada pentru care este conferit dreptul de administrare solicitanților eligibili și/sau partenerilor acestora este acoperitoare pentru durat</w:t>
            </w:r>
            <w:r w:rsidR="00EE375E" w:rsidRPr="009E28AF">
              <w:rPr>
                <w:rFonts w:asciiTheme="minorHAnsi" w:hAnsiTheme="minorHAnsi" w:cstheme="minorHAnsi"/>
                <w:color w:val="000000" w:themeColor="text1"/>
                <w:sz w:val="22"/>
                <w:szCs w:val="22"/>
              </w:rPr>
              <w:t>a</w:t>
            </w:r>
            <w:r w:rsidR="007961A7" w:rsidRPr="009E28AF">
              <w:rPr>
                <w:rFonts w:asciiTheme="minorHAnsi" w:hAnsiTheme="minorHAnsi" w:cstheme="minorHAnsi"/>
                <w:color w:val="000000" w:themeColor="text1"/>
                <w:sz w:val="22"/>
                <w:szCs w:val="22"/>
              </w:rPr>
              <w:t xml:space="preserve"> menționată la articolul 65 din Regulamentul Parlamentului European și al Consiliului nr. 2021/1060</w:t>
            </w:r>
            <w:r w:rsidR="00EE375E" w:rsidRPr="009E28AF">
              <w:rPr>
                <w:rFonts w:asciiTheme="minorHAnsi" w:hAnsiTheme="minorHAnsi" w:cstheme="minorHAnsi"/>
                <w:color w:val="000000" w:themeColor="text1"/>
                <w:sz w:val="22"/>
                <w:szCs w:val="22"/>
              </w:rPr>
              <w:t>,</w:t>
            </w:r>
            <w:r w:rsidR="007961A7" w:rsidRPr="009E28AF">
              <w:rPr>
                <w:rFonts w:asciiTheme="minorHAnsi" w:hAnsiTheme="minorHAnsi" w:cstheme="minorHAnsi"/>
                <w:color w:val="FFFFFF" w:themeColor="background1"/>
                <w:sz w:val="22"/>
                <w:szCs w:val="22"/>
              </w:rPr>
              <w:t xml:space="preserve"> </w:t>
            </w:r>
            <w:r w:rsidR="007961A7" w:rsidRPr="009E28AF">
              <w:rPr>
                <w:rFonts w:asciiTheme="minorHAnsi" w:hAnsiTheme="minorHAnsi" w:cstheme="minorHAnsi"/>
                <w:color w:val="000000" w:themeColor="text1"/>
                <w:sz w:val="22"/>
                <w:szCs w:val="22"/>
              </w:rPr>
              <w:t>în vederea asigurării caracterului durabil al investiției, respectiv o perioadă de cinci ani de la data efectuării plății finale în cadrul contractului de finanțare?</w:t>
            </w:r>
          </w:p>
          <w:p w14:paraId="02F3EFE8" w14:textId="77777777" w:rsidR="007961A7" w:rsidRPr="009E28AF" w:rsidRDefault="007961A7" w:rsidP="000567A2">
            <w:pPr>
              <w:spacing w:before="0" w:after="0"/>
              <w:jc w:val="both"/>
              <w:rPr>
                <w:rFonts w:asciiTheme="minorHAnsi" w:hAnsiTheme="minorHAnsi" w:cstheme="minorHAnsi"/>
                <w:i/>
                <w:color w:val="000000" w:themeColor="text1"/>
                <w:sz w:val="22"/>
                <w:szCs w:val="22"/>
              </w:rPr>
            </w:pPr>
            <w:r w:rsidRPr="009E28AF">
              <w:rPr>
                <w:rFonts w:asciiTheme="minorHAnsi" w:hAnsiTheme="minorHAnsi" w:cstheme="minorHAnsi"/>
                <w:i/>
                <w:color w:val="000000" w:themeColor="text1"/>
                <w:sz w:val="22"/>
                <w:szCs w:val="22"/>
              </w:rPr>
              <w:lastRenderedPageBreak/>
              <w:t>Această perioadă se va calcula estimativ, luându-se în considerare perioada derulării procesului de evaluare, selecție și contractare, perioada de implementare a proiectului și respectiv de efectuare a plații finale, la care se adaugă perioada de 5 ani anterior menționată.</w:t>
            </w:r>
          </w:p>
        </w:tc>
        <w:tc>
          <w:tcPr>
            <w:tcW w:w="502" w:type="dxa"/>
            <w:shd w:val="clear" w:color="auto" w:fill="auto"/>
          </w:tcPr>
          <w:p w14:paraId="63474E5A"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630" w:type="dxa"/>
            <w:shd w:val="clear" w:color="auto" w:fill="auto"/>
          </w:tcPr>
          <w:p w14:paraId="4195BFF1"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602" w:type="dxa"/>
            <w:shd w:val="clear" w:color="auto" w:fill="auto"/>
          </w:tcPr>
          <w:p w14:paraId="28F16AF3"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2722" w:type="dxa"/>
            <w:shd w:val="clear" w:color="auto" w:fill="auto"/>
          </w:tcPr>
          <w:p w14:paraId="50A0C36B"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it-IT"/>
              </w:rPr>
            </w:pPr>
          </w:p>
        </w:tc>
      </w:tr>
      <w:tr w:rsidR="00B33A8D" w:rsidRPr="009E28AF" w14:paraId="2EBD6044" w14:textId="77777777" w:rsidTr="001224CC">
        <w:trPr>
          <w:trHeight w:val="20"/>
        </w:trPr>
        <w:tc>
          <w:tcPr>
            <w:tcW w:w="10365" w:type="dxa"/>
            <w:shd w:val="clear" w:color="auto" w:fill="auto"/>
          </w:tcPr>
          <w:p w14:paraId="3ACF5C5E" w14:textId="05732E7A" w:rsidR="007961A7" w:rsidRPr="009E28AF" w:rsidRDefault="00CC7543" w:rsidP="00840A8F">
            <w:pPr>
              <w:spacing w:before="0" w:after="0"/>
              <w:jc w:val="both"/>
              <w:rPr>
                <w:rFonts w:asciiTheme="minorHAnsi" w:hAnsiTheme="minorHAnsi" w:cstheme="minorHAnsi"/>
                <w:b/>
                <w:sz w:val="22"/>
                <w:szCs w:val="22"/>
              </w:rPr>
            </w:pPr>
            <w:r>
              <w:rPr>
                <w:rFonts w:asciiTheme="minorHAnsi" w:hAnsiTheme="minorHAnsi" w:cstheme="minorHAnsi"/>
                <w:b/>
                <w:sz w:val="22"/>
                <w:szCs w:val="22"/>
              </w:rPr>
              <w:t>6</w:t>
            </w:r>
            <w:r w:rsidR="005F3EBC" w:rsidRPr="009E28AF">
              <w:rPr>
                <w:rFonts w:asciiTheme="minorHAnsi" w:hAnsiTheme="minorHAnsi" w:cstheme="minorHAnsi"/>
                <w:b/>
                <w:sz w:val="22"/>
                <w:szCs w:val="22"/>
              </w:rPr>
              <w:t xml:space="preserve">. </w:t>
            </w:r>
            <w:r w:rsidR="007961A7" w:rsidRPr="009E28AF">
              <w:rPr>
                <w:rFonts w:asciiTheme="minorHAnsi" w:hAnsiTheme="minorHAnsi" w:cstheme="minorHAnsi"/>
                <w:b/>
                <w:sz w:val="22"/>
                <w:szCs w:val="22"/>
              </w:rPr>
              <w:t xml:space="preserve">Condiții cu privire </w:t>
            </w:r>
            <w:r w:rsidR="00882784">
              <w:rPr>
                <w:rFonts w:asciiTheme="minorHAnsi" w:hAnsiTheme="minorHAnsi" w:cstheme="minorHAnsi"/>
                <w:b/>
                <w:sz w:val="22"/>
                <w:szCs w:val="22"/>
              </w:rPr>
              <w:t xml:space="preserve">la </w:t>
            </w:r>
            <w:r w:rsidR="007961A7" w:rsidRPr="009E28AF">
              <w:rPr>
                <w:rFonts w:asciiTheme="minorHAnsi" w:hAnsiTheme="minorHAnsi" w:cstheme="minorHAnsi"/>
                <w:b/>
                <w:sz w:val="22"/>
                <w:szCs w:val="22"/>
              </w:rPr>
              <w:t>terenul si infrastructura care fac obiectul proiectului</w:t>
            </w:r>
          </w:p>
          <w:p w14:paraId="401742E3" w14:textId="77777777" w:rsidR="007961A7" w:rsidRPr="009E28AF" w:rsidRDefault="007961A7" w:rsidP="000567A2">
            <w:pPr>
              <w:spacing w:before="0" w:after="0"/>
              <w:ind w:left="356" w:hanging="356"/>
              <w:jc w:val="both"/>
              <w:rPr>
                <w:rFonts w:asciiTheme="minorHAnsi" w:hAnsiTheme="minorHAnsi" w:cstheme="minorHAnsi"/>
                <w:sz w:val="22"/>
                <w:szCs w:val="22"/>
              </w:rPr>
            </w:pPr>
            <w:r w:rsidRPr="009E28AF">
              <w:rPr>
                <w:rFonts w:asciiTheme="minorHAnsi" w:hAnsiTheme="minorHAnsi" w:cstheme="minorHAnsi"/>
                <w:sz w:val="22"/>
                <w:szCs w:val="22"/>
              </w:rPr>
              <w:t xml:space="preserve">Infrastructura şi terenul care fac obiectul proiectului îndeplinesc condițiile din cadrul </w:t>
            </w:r>
            <w:r w:rsidRPr="009E28AF">
              <w:rPr>
                <w:rFonts w:asciiTheme="minorHAnsi" w:hAnsiTheme="minorHAnsi" w:cstheme="minorHAnsi"/>
                <w:i/>
                <w:sz w:val="22"/>
                <w:szCs w:val="22"/>
              </w:rPr>
              <w:t>declarației unice</w:t>
            </w:r>
            <w:r w:rsidRPr="009E28AF">
              <w:rPr>
                <w:rFonts w:asciiTheme="minorHAnsi" w:hAnsiTheme="minorHAnsi" w:cstheme="minorHAnsi"/>
                <w:sz w:val="22"/>
                <w:szCs w:val="22"/>
              </w:rPr>
              <w:t>:</w:t>
            </w:r>
          </w:p>
          <w:p w14:paraId="576DD5E8" w14:textId="77777777" w:rsidR="007961A7" w:rsidRPr="009E28AF" w:rsidRDefault="007961A7" w:rsidP="000567A2">
            <w:pPr>
              <w:spacing w:before="0" w:after="0"/>
              <w:ind w:left="356" w:hanging="356"/>
              <w:jc w:val="both"/>
              <w:rPr>
                <w:rFonts w:asciiTheme="minorHAnsi" w:hAnsiTheme="minorHAnsi" w:cstheme="minorHAnsi"/>
                <w:sz w:val="22"/>
                <w:szCs w:val="22"/>
              </w:rPr>
            </w:pPr>
            <w:r w:rsidRPr="009E28AF">
              <w:rPr>
                <w:rFonts w:asciiTheme="minorHAnsi" w:hAnsiTheme="minorHAnsi" w:cstheme="minorHAnsi"/>
                <w:sz w:val="22"/>
                <w:szCs w:val="22"/>
              </w:rPr>
              <w:t xml:space="preserve">- să fie liber de orice sarcini sau interdicţii ce afectează implementarea operaţiunii; </w:t>
            </w:r>
          </w:p>
          <w:p w14:paraId="2BB3FE26" w14:textId="77777777" w:rsidR="007961A7" w:rsidRPr="009E28AF" w:rsidRDefault="007961A7" w:rsidP="00840A8F">
            <w:pPr>
              <w:spacing w:before="0" w:after="0"/>
              <w:ind w:left="-36" w:firstLine="36"/>
              <w:jc w:val="both"/>
              <w:rPr>
                <w:rFonts w:asciiTheme="minorHAnsi" w:hAnsiTheme="minorHAnsi" w:cstheme="minorHAnsi"/>
                <w:sz w:val="22"/>
                <w:szCs w:val="22"/>
              </w:rPr>
            </w:pPr>
            <w:r w:rsidRPr="009E28AF">
              <w:rPr>
                <w:rFonts w:asciiTheme="minorHAnsi" w:hAnsiTheme="minorHAnsi" w:cstheme="minorHAnsi"/>
                <w:sz w:val="22"/>
                <w:szCs w:val="22"/>
              </w:rPr>
              <w:t xml:space="preserve">- să nu facă obiectul unor litigii având ca obiect dreptul invocat de către solicitant  pentru realizarea proiectului, aflate în curs de soluţionare la instanţele judecătoreşti; </w:t>
            </w:r>
          </w:p>
          <w:p w14:paraId="3329BB9E" w14:textId="30FFF58C" w:rsidR="007961A7" w:rsidRPr="009E28AF" w:rsidRDefault="007961A7" w:rsidP="000567A2">
            <w:pPr>
              <w:spacing w:before="0" w:after="0"/>
              <w:ind w:left="356" w:hanging="356"/>
              <w:jc w:val="both"/>
              <w:rPr>
                <w:rFonts w:asciiTheme="minorHAnsi" w:hAnsiTheme="minorHAnsi" w:cstheme="minorHAnsi"/>
                <w:sz w:val="22"/>
                <w:szCs w:val="22"/>
              </w:rPr>
            </w:pPr>
            <w:r w:rsidRPr="009E28AF">
              <w:rPr>
                <w:rFonts w:asciiTheme="minorHAnsi" w:hAnsiTheme="minorHAnsi" w:cstheme="minorHAnsi"/>
                <w:sz w:val="22"/>
                <w:szCs w:val="22"/>
              </w:rPr>
              <w:t xml:space="preserve">- </w:t>
            </w:r>
            <w:r w:rsidR="00F742B6">
              <w:rPr>
                <w:rFonts w:asciiTheme="minorHAnsi" w:hAnsiTheme="minorHAnsi" w:cstheme="minorHAnsi"/>
                <w:sz w:val="22"/>
                <w:szCs w:val="22"/>
              </w:rPr>
              <w:t>n</w:t>
            </w:r>
            <w:r w:rsidRPr="009E28AF">
              <w:rPr>
                <w:rFonts w:asciiTheme="minorHAnsi" w:hAnsiTheme="minorHAnsi" w:cstheme="minorHAnsi"/>
                <w:sz w:val="22"/>
                <w:szCs w:val="22"/>
              </w:rPr>
              <w:t>u face obiectul revendicărilor potrivit unor legi speciale în materie sau dreptului comun.</w:t>
            </w:r>
          </w:p>
        </w:tc>
        <w:tc>
          <w:tcPr>
            <w:tcW w:w="502" w:type="dxa"/>
            <w:shd w:val="clear" w:color="auto" w:fill="auto"/>
          </w:tcPr>
          <w:p w14:paraId="630F5EA2" w14:textId="77777777" w:rsidR="007961A7" w:rsidRPr="009E28AF" w:rsidRDefault="007961A7" w:rsidP="000567A2">
            <w:pPr>
              <w:pStyle w:val="Footer"/>
              <w:spacing w:before="0" w:after="0"/>
              <w:jc w:val="both"/>
              <w:rPr>
                <w:rFonts w:asciiTheme="minorHAnsi" w:hAnsiTheme="minorHAnsi" w:cstheme="minorHAnsi"/>
                <w:sz w:val="22"/>
                <w:szCs w:val="22"/>
                <w:lang w:val="fr-FR"/>
              </w:rPr>
            </w:pPr>
          </w:p>
        </w:tc>
        <w:tc>
          <w:tcPr>
            <w:tcW w:w="630" w:type="dxa"/>
            <w:shd w:val="clear" w:color="auto" w:fill="auto"/>
          </w:tcPr>
          <w:p w14:paraId="5FAE5C91" w14:textId="77777777" w:rsidR="007961A7" w:rsidRPr="009E28AF" w:rsidRDefault="007961A7" w:rsidP="000567A2">
            <w:pPr>
              <w:pStyle w:val="Footer"/>
              <w:spacing w:before="0" w:after="0"/>
              <w:jc w:val="both"/>
              <w:rPr>
                <w:rFonts w:asciiTheme="minorHAnsi" w:hAnsiTheme="minorHAnsi" w:cstheme="minorHAnsi"/>
                <w:sz w:val="22"/>
                <w:szCs w:val="22"/>
                <w:lang w:val="fr-FR"/>
              </w:rPr>
            </w:pPr>
          </w:p>
        </w:tc>
        <w:tc>
          <w:tcPr>
            <w:tcW w:w="602" w:type="dxa"/>
            <w:shd w:val="clear" w:color="auto" w:fill="auto"/>
          </w:tcPr>
          <w:p w14:paraId="3F222036" w14:textId="77777777" w:rsidR="007961A7" w:rsidRPr="009E28AF" w:rsidRDefault="007961A7" w:rsidP="000567A2">
            <w:pPr>
              <w:pStyle w:val="Footer"/>
              <w:spacing w:before="0" w:after="0"/>
              <w:jc w:val="both"/>
              <w:rPr>
                <w:rFonts w:asciiTheme="minorHAnsi" w:hAnsiTheme="minorHAnsi" w:cstheme="minorHAnsi"/>
                <w:sz w:val="22"/>
                <w:szCs w:val="22"/>
                <w:lang w:val="fr-FR"/>
              </w:rPr>
            </w:pPr>
          </w:p>
        </w:tc>
        <w:tc>
          <w:tcPr>
            <w:tcW w:w="2722" w:type="dxa"/>
            <w:shd w:val="clear" w:color="auto" w:fill="auto"/>
          </w:tcPr>
          <w:p w14:paraId="1B3A82EC" w14:textId="77777777" w:rsidR="007961A7" w:rsidRPr="009E28AF" w:rsidRDefault="007961A7" w:rsidP="000567A2">
            <w:pPr>
              <w:pStyle w:val="Footer"/>
              <w:spacing w:before="0" w:after="0"/>
              <w:jc w:val="both"/>
              <w:rPr>
                <w:rFonts w:asciiTheme="minorHAnsi" w:hAnsiTheme="minorHAnsi" w:cstheme="minorHAnsi"/>
                <w:sz w:val="22"/>
                <w:szCs w:val="22"/>
                <w:lang w:val="fr-FR"/>
              </w:rPr>
            </w:pPr>
          </w:p>
        </w:tc>
      </w:tr>
      <w:tr w:rsidR="007961A7" w:rsidRPr="009E28AF" w14:paraId="422E2281" w14:textId="77777777" w:rsidTr="001224CC">
        <w:trPr>
          <w:trHeight w:val="20"/>
        </w:trPr>
        <w:tc>
          <w:tcPr>
            <w:tcW w:w="10365" w:type="dxa"/>
            <w:shd w:val="clear" w:color="auto" w:fill="auto"/>
          </w:tcPr>
          <w:p w14:paraId="7F8FB38C" w14:textId="582F44EC" w:rsidR="007961A7" w:rsidRPr="009E28AF" w:rsidRDefault="00CC7543" w:rsidP="001479F8">
            <w:pPr>
              <w:spacing w:before="0" w:after="0"/>
              <w:jc w:val="both"/>
              <w:rPr>
                <w:rFonts w:asciiTheme="minorHAnsi" w:hAnsiTheme="minorHAnsi" w:cstheme="minorHAnsi"/>
                <w:sz w:val="22"/>
                <w:szCs w:val="22"/>
              </w:rPr>
            </w:pPr>
            <w:r>
              <w:rPr>
                <w:rFonts w:asciiTheme="minorHAnsi" w:hAnsiTheme="minorHAnsi" w:cstheme="minorHAnsi"/>
                <w:b/>
                <w:sz w:val="22"/>
                <w:szCs w:val="22"/>
              </w:rPr>
              <w:t xml:space="preserve">7. </w:t>
            </w:r>
            <w:r w:rsidR="005F3EBC" w:rsidRPr="009E28AF">
              <w:rPr>
                <w:rFonts w:asciiTheme="minorHAnsi" w:hAnsiTheme="minorHAnsi" w:cstheme="minorHAnsi"/>
                <w:b/>
                <w:sz w:val="22"/>
                <w:szCs w:val="22"/>
              </w:rPr>
              <w:t xml:space="preserve"> </w:t>
            </w:r>
            <w:r w:rsidR="007961A7" w:rsidRPr="009E28AF">
              <w:rPr>
                <w:rFonts w:asciiTheme="minorHAnsi" w:hAnsiTheme="minorHAnsi" w:cstheme="minorHAnsi"/>
                <w:b/>
                <w:sz w:val="22"/>
                <w:szCs w:val="22"/>
              </w:rPr>
              <w:t xml:space="preserve">Solicitantul, în cazul în care va primi finanțare, asigură caracterul durabil al investiţiei în conformitate cu art. 65 din Regulamentul UE 1060/2021, respectiv o perioadă de cinci ani de la efectuarea plății finale </w:t>
            </w:r>
          </w:p>
        </w:tc>
        <w:tc>
          <w:tcPr>
            <w:tcW w:w="502" w:type="dxa"/>
            <w:shd w:val="clear" w:color="auto" w:fill="auto"/>
          </w:tcPr>
          <w:p w14:paraId="46E7ECA2"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4A6DD68C"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72CC8E93"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2C8695D0"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r>
      <w:tr w:rsidR="007961A7" w:rsidRPr="009E28AF" w14:paraId="25CE7420" w14:textId="77777777" w:rsidTr="001224CC">
        <w:trPr>
          <w:trHeight w:val="20"/>
        </w:trPr>
        <w:tc>
          <w:tcPr>
            <w:tcW w:w="10365" w:type="dxa"/>
            <w:tcBorders>
              <w:bottom w:val="single" w:sz="4" w:space="0" w:color="auto"/>
            </w:tcBorders>
            <w:shd w:val="clear" w:color="auto" w:fill="auto"/>
          </w:tcPr>
          <w:p w14:paraId="7EEE95D0" w14:textId="2113D762" w:rsidR="007961A7" w:rsidRPr="009E28AF" w:rsidRDefault="00CC7543" w:rsidP="000567A2">
            <w:pPr>
              <w:spacing w:after="0"/>
              <w:rPr>
                <w:rFonts w:asciiTheme="minorHAnsi" w:hAnsiTheme="minorHAnsi" w:cstheme="minorHAnsi"/>
                <w:b/>
                <w:sz w:val="22"/>
                <w:szCs w:val="22"/>
              </w:rPr>
            </w:pPr>
            <w:r>
              <w:rPr>
                <w:rFonts w:asciiTheme="minorHAnsi" w:hAnsiTheme="minorHAnsi" w:cstheme="minorHAnsi"/>
                <w:b/>
                <w:sz w:val="22"/>
                <w:szCs w:val="22"/>
              </w:rPr>
              <w:t xml:space="preserve">8. </w:t>
            </w:r>
            <w:r w:rsidR="005F3EBC" w:rsidRPr="009E28AF">
              <w:rPr>
                <w:rFonts w:asciiTheme="minorHAnsi" w:hAnsiTheme="minorHAnsi" w:cstheme="minorHAnsi"/>
                <w:b/>
                <w:sz w:val="22"/>
                <w:szCs w:val="22"/>
              </w:rPr>
              <w:t xml:space="preserve"> </w:t>
            </w:r>
            <w:r w:rsidR="007961A7" w:rsidRPr="009E28AF">
              <w:rPr>
                <w:rFonts w:asciiTheme="minorHAnsi" w:hAnsiTheme="minorHAnsi" w:cstheme="minorHAnsi"/>
                <w:b/>
                <w:sz w:val="22"/>
                <w:szCs w:val="22"/>
              </w:rPr>
              <w:t>Solicitantul / solicitantul împreună cu partenerul/partenerii, dacă este cazul, face/fac dovada capacităţii de finanţare</w:t>
            </w:r>
          </w:p>
          <w:p w14:paraId="7E792924" w14:textId="4C2494E9" w:rsidR="007961A7" w:rsidRPr="009E28AF" w:rsidDel="005C238B" w:rsidRDefault="007961A7" w:rsidP="00223769">
            <w:pPr>
              <w:spacing w:after="0"/>
              <w:jc w:val="both"/>
              <w:rPr>
                <w:rFonts w:asciiTheme="minorHAnsi" w:hAnsiTheme="minorHAnsi" w:cstheme="minorHAnsi"/>
                <w:sz w:val="22"/>
                <w:szCs w:val="22"/>
              </w:rPr>
            </w:pPr>
            <w:r w:rsidRPr="009E28AF">
              <w:rPr>
                <w:rFonts w:asciiTheme="minorHAnsi" w:hAnsiTheme="minorHAnsi" w:cstheme="minorHAnsi"/>
                <w:sz w:val="22"/>
                <w:szCs w:val="22"/>
              </w:rPr>
              <w:t>Solicitantul se angajează prin Declarația unică și Hotărârea de aprobare a proiectului, că deţine capacitatea financiară de a asigura contribuţia proprie la valoarea cheltuielilor eligibile şi cheltuielilor neeligibile ale proiectului în condiţiile rambursării/decontării ulterioare a cheltuielilor din instrumente structurale?</w:t>
            </w:r>
          </w:p>
        </w:tc>
        <w:tc>
          <w:tcPr>
            <w:tcW w:w="502" w:type="dxa"/>
            <w:tcBorders>
              <w:bottom w:val="single" w:sz="4" w:space="0" w:color="auto"/>
            </w:tcBorders>
            <w:shd w:val="clear" w:color="auto" w:fill="auto"/>
          </w:tcPr>
          <w:p w14:paraId="092C3A79"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30" w:type="dxa"/>
            <w:tcBorders>
              <w:bottom w:val="single" w:sz="4" w:space="0" w:color="auto"/>
            </w:tcBorders>
            <w:shd w:val="clear" w:color="auto" w:fill="auto"/>
          </w:tcPr>
          <w:p w14:paraId="00CBF91F"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02" w:type="dxa"/>
            <w:tcBorders>
              <w:bottom w:val="single" w:sz="4" w:space="0" w:color="auto"/>
            </w:tcBorders>
            <w:shd w:val="clear" w:color="auto" w:fill="auto"/>
          </w:tcPr>
          <w:p w14:paraId="2C20C07A"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2722" w:type="dxa"/>
            <w:tcBorders>
              <w:bottom w:val="single" w:sz="4" w:space="0" w:color="auto"/>
            </w:tcBorders>
            <w:shd w:val="clear" w:color="auto" w:fill="auto"/>
          </w:tcPr>
          <w:p w14:paraId="7F84D438"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r>
      <w:tr w:rsidR="007961A7" w:rsidRPr="009E28AF" w14:paraId="320856D7" w14:textId="77777777" w:rsidTr="009E28AF">
        <w:trPr>
          <w:trHeight w:val="20"/>
        </w:trPr>
        <w:tc>
          <w:tcPr>
            <w:tcW w:w="14821" w:type="dxa"/>
            <w:gridSpan w:val="5"/>
            <w:shd w:val="clear" w:color="auto" w:fill="auto"/>
          </w:tcPr>
          <w:p w14:paraId="7C49B096" w14:textId="00F1264A" w:rsidR="007961A7" w:rsidRPr="009E28AF" w:rsidRDefault="00464E8D" w:rsidP="000567A2">
            <w:pPr>
              <w:pStyle w:val="Footer"/>
              <w:spacing w:before="0" w:after="0"/>
              <w:jc w:val="center"/>
              <w:rPr>
                <w:rFonts w:asciiTheme="minorHAnsi" w:hAnsiTheme="minorHAnsi" w:cstheme="minorHAnsi"/>
                <w:b/>
                <w:color w:val="FFFFFF" w:themeColor="background1"/>
                <w:sz w:val="22"/>
                <w:szCs w:val="22"/>
                <w:lang w:val="fr-FR"/>
              </w:rPr>
            </w:pPr>
            <w:r w:rsidRPr="009E28AF">
              <w:rPr>
                <w:rFonts w:asciiTheme="minorHAnsi" w:hAnsiTheme="minorHAnsi" w:cstheme="minorHAnsi"/>
                <w:b/>
                <w:color w:val="FFFFFF" w:themeColor="background1"/>
                <w:sz w:val="22"/>
                <w:szCs w:val="22"/>
                <w:lang w:val="it-IT"/>
              </w:rPr>
              <w:t>B</w:t>
            </w:r>
            <w:r w:rsidR="007961A7" w:rsidRPr="009E28AF">
              <w:rPr>
                <w:rFonts w:asciiTheme="minorHAnsi" w:hAnsiTheme="minorHAnsi" w:cstheme="minorHAnsi"/>
                <w:b/>
                <w:color w:val="FFFFFF" w:themeColor="background1"/>
                <w:sz w:val="22"/>
                <w:szCs w:val="22"/>
                <w:lang w:val="it-IT"/>
              </w:rPr>
              <w:t>. ELIGIBILITATEA  PROIECTULUI SI ACTIVITA</w:t>
            </w:r>
            <w:r w:rsidR="007961A7" w:rsidRPr="009E28AF">
              <w:rPr>
                <w:rFonts w:asciiTheme="minorHAnsi" w:hAnsiTheme="minorHAnsi" w:cstheme="minorHAnsi"/>
                <w:b/>
                <w:color w:val="FFFFFF" w:themeColor="background1"/>
                <w:sz w:val="22"/>
                <w:szCs w:val="22"/>
              </w:rPr>
              <w:t>ȚI</w:t>
            </w:r>
            <w:r w:rsidR="007961A7" w:rsidRPr="009E28AF">
              <w:rPr>
                <w:rFonts w:asciiTheme="minorHAnsi" w:hAnsiTheme="minorHAnsi" w:cstheme="minorHAnsi"/>
                <w:b/>
                <w:color w:val="FFFFFF" w:themeColor="background1"/>
                <w:sz w:val="22"/>
                <w:szCs w:val="22"/>
                <w:lang w:val="it-IT"/>
              </w:rPr>
              <w:t>LOR</w:t>
            </w:r>
          </w:p>
        </w:tc>
      </w:tr>
      <w:tr w:rsidR="007961A7" w:rsidRPr="009E28AF" w14:paraId="4DB3A7A8" w14:textId="77777777" w:rsidTr="001224CC">
        <w:trPr>
          <w:trHeight w:val="1248"/>
        </w:trPr>
        <w:tc>
          <w:tcPr>
            <w:tcW w:w="10365" w:type="dxa"/>
            <w:shd w:val="clear" w:color="auto" w:fill="auto"/>
          </w:tcPr>
          <w:p w14:paraId="04F842C3" w14:textId="2D22D50E" w:rsidR="007961A7" w:rsidRPr="009E28AF" w:rsidRDefault="00CC7543" w:rsidP="000567A2">
            <w:pPr>
              <w:spacing w:before="0" w:after="0"/>
              <w:jc w:val="both"/>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 xml:space="preserve">9. </w:t>
            </w:r>
            <w:r w:rsidR="007961A7" w:rsidRPr="005852ED">
              <w:rPr>
                <w:rFonts w:asciiTheme="minorHAnsi" w:hAnsiTheme="minorHAnsi" w:cstheme="minorHAnsi"/>
                <w:b/>
                <w:color w:val="000000" w:themeColor="text1"/>
                <w:sz w:val="22"/>
                <w:szCs w:val="22"/>
              </w:rPr>
              <w:t>Încadrarea proiectului şi a activităţilor sale privind investiţiile în acţiunile specifice sprijinite în cadrul Obiectivului Specific</w:t>
            </w:r>
            <w:r w:rsidR="006D6541" w:rsidRPr="005852ED">
              <w:rPr>
                <w:rFonts w:asciiTheme="minorHAnsi" w:hAnsiTheme="minorHAnsi" w:cstheme="minorHAnsi"/>
                <w:b/>
                <w:color w:val="000000" w:themeColor="text1"/>
                <w:sz w:val="22"/>
                <w:szCs w:val="22"/>
              </w:rPr>
              <w:t xml:space="preserve"> RSO</w:t>
            </w:r>
            <w:r w:rsidR="00C307FC" w:rsidRPr="005852ED">
              <w:rPr>
                <w:rFonts w:asciiTheme="minorHAnsi" w:hAnsiTheme="minorHAnsi" w:cstheme="minorHAnsi"/>
                <w:b/>
                <w:color w:val="000000" w:themeColor="text1"/>
                <w:sz w:val="22"/>
                <w:szCs w:val="22"/>
              </w:rPr>
              <w:t>5.</w:t>
            </w:r>
            <w:r w:rsidR="00A859D2">
              <w:rPr>
                <w:rFonts w:asciiTheme="minorHAnsi" w:hAnsiTheme="minorHAnsi" w:cstheme="minorHAnsi"/>
                <w:b/>
                <w:color w:val="000000" w:themeColor="text1"/>
                <w:sz w:val="22"/>
                <w:szCs w:val="22"/>
              </w:rPr>
              <w:t>2</w:t>
            </w:r>
          </w:p>
          <w:p w14:paraId="4325DF59" w14:textId="0C82396B" w:rsidR="006D6541" w:rsidRDefault="007961A7" w:rsidP="00530A7A">
            <w:pPr>
              <w:spacing w:before="0" w:after="0"/>
              <w:jc w:val="both"/>
              <w:rPr>
                <w:rFonts w:asciiTheme="minorHAnsi" w:hAnsiTheme="minorHAnsi" w:cstheme="minorHAnsi"/>
                <w:color w:val="000000" w:themeColor="text1"/>
                <w:sz w:val="22"/>
                <w:szCs w:val="22"/>
              </w:rPr>
            </w:pPr>
            <w:r w:rsidRPr="009E28AF">
              <w:rPr>
                <w:rFonts w:asciiTheme="minorHAnsi" w:hAnsiTheme="minorHAnsi" w:cstheme="minorHAnsi"/>
                <w:color w:val="000000" w:themeColor="text1"/>
                <w:sz w:val="22"/>
                <w:szCs w:val="22"/>
              </w:rPr>
              <w:t xml:space="preserve"> </w:t>
            </w:r>
            <w:r w:rsidR="00DF62C3" w:rsidRPr="00DF62C3">
              <w:rPr>
                <w:rFonts w:asciiTheme="minorHAnsi" w:hAnsiTheme="minorHAnsi" w:cstheme="minorHAnsi"/>
                <w:color w:val="000000" w:themeColor="text1"/>
                <w:sz w:val="22"/>
                <w:szCs w:val="22"/>
              </w:rPr>
              <w:t xml:space="preserve">Prin proiect </w:t>
            </w:r>
            <w:r w:rsidR="00A859D2">
              <w:rPr>
                <w:rFonts w:asciiTheme="minorHAnsi" w:hAnsiTheme="minorHAnsi" w:cstheme="minorHAnsi"/>
                <w:color w:val="000000" w:themeColor="text1"/>
                <w:sz w:val="22"/>
                <w:szCs w:val="22"/>
              </w:rPr>
              <w:t xml:space="preserve">sunt </w:t>
            </w:r>
            <w:r w:rsidR="00605D82">
              <w:rPr>
                <w:rFonts w:asciiTheme="minorHAnsi" w:hAnsiTheme="minorHAnsi" w:cstheme="minorHAnsi"/>
                <w:color w:val="000000" w:themeColor="text1"/>
                <w:sz w:val="22"/>
                <w:szCs w:val="22"/>
              </w:rPr>
              <w:t xml:space="preserve">propuse </w:t>
            </w:r>
            <w:r w:rsidR="000A060A">
              <w:rPr>
                <w:rFonts w:asciiTheme="minorHAnsi" w:hAnsiTheme="minorHAnsi" w:cstheme="minorHAnsi"/>
                <w:color w:val="000000" w:themeColor="text1"/>
                <w:sz w:val="22"/>
                <w:szCs w:val="22"/>
              </w:rPr>
              <w:t xml:space="preserve">investiţii </w:t>
            </w:r>
            <w:r w:rsidR="00DD041E">
              <w:rPr>
                <w:rFonts w:asciiTheme="minorHAnsi" w:hAnsiTheme="minorHAnsi" w:cstheme="minorHAnsi"/>
                <w:color w:val="000000" w:themeColor="text1"/>
                <w:sz w:val="22"/>
                <w:szCs w:val="22"/>
              </w:rPr>
              <w:t xml:space="preserve">de regenerare urbană </w:t>
            </w:r>
            <w:r w:rsidR="00DD041E" w:rsidRPr="00605D82">
              <w:rPr>
                <w:rFonts w:asciiTheme="minorHAnsi" w:hAnsiTheme="minorHAnsi" w:cstheme="minorHAnsi"/>
                <w:color w:val="000000" w:themeColor="text1"/>
                <w:sz w:val="22"/>
                <w:szCs w:val="22"/>
              </w:rPr>
              <w:t xml:space="preserve">în spațiile destinate utilizării publice </w:t>
            </w:r>
            <w:r w:rsidR="00605D82" w:rsidRPr="00605D82">
              <w:rPr>
                <w:rFonts w:asciiTheme="minorHAnsi" w:hAnsiTheme="minorHAnsi" w:cstheme="minorHAnsi"/>
                <w:color w:val="000000" w:themeColor="text1"/>
                <w:sz w:val="22"/>
                <w:szCs w:val="22"/>
              </w:rPr>
              <w:t>(parcuri, zone verzi de mici dimensiuni, piațete, scuaruri, piețe publice, locuri de joaca pentru copii, piețe agroalimentare, etc)</w:t>
            </w:r>
          </w:p>
          <w:p w14:paraId="30DB6544" w14:textId="77777777" w:rsidR="00DF62C3" w:rsidRPr="009E28AF" w:rsidRDefault="00DF62C3" w:rsidP="000567A2">
            <w:pPr>
              <w:spacing w:before="0" w:after="0"/>
              <w:jc w:val="both"/>
              <w:rPr>
                <w:rFonts w:asciiTheme="minorHAnsi" w:hAnsiTheme="minorHAnsi" w:cstheme="minorHAnsi"/>
                <w:color w:val="000000" w:themeColor="text1"/>
                <w:sz w:val="22"/>
                <w:szCs w:val="22"/>
              </w:rPr>
            </w:pPr>
          </w:p>
          <w:p w14:paraId="1EF62F21" w14:textId="77777777" w:rsidR="007961A7" w:rsidRDefault="007961A7" w:rsidP="000567A2">
            <w:pPr>
              <w:spacing w:before="0" w:after="0"/>
              <w:jc w:val="both"/>
              <w:rPr>
                <w:rFonts w:asciiTheme="minorHAnsi" w:hAnsiTheme="minorHAnsi" w:cstheme="minorHAnsi"/>
                <w:color w:val="000000" w:themeColor="text1"/>
                <w:sz w:val="22"/>
                <w:szCs w:val="22"/>
              </w:rPr>
            </w:pPr>
            <w:r w:rsidRPr="009E28AF">
              <w:rPr>
                <w:rFonts w:asciiTheme="minorHAnsi" w:hAnsiTheme="minorHAnsi" w:cstheme="minorHAnsi"/>
                <w:color w:val="000000" w:themeColor="text1"/>
                <w:sz w:val="22"/>
                <w:szCs w:val="22"/>
              </w:rPr>
              <w:t>sau</w:t>
            </w:r>
          </w:p>
          <w:p w14:paraId="4085C13C" w14:textId="77777777" w:rsidR="00530A7A" w:rsidRPr="009E28AF" w:rsidRDefault="00530A7A" w:rsidP="000567A2">
            <w:pPr>
              <w:spacing w:before="0" w:after="0"/>
              <w:jc w:val="both"/>
              <w:rPr>
                <w:rFonts w:asciiTheme="minorHAnsi" w:hAnsiTheme="minorHAnsi" w:cstheme="minorHAnsi"/>
                <w:color w:val="000000" w:themeColor="text1"/>
                <w:sz w:val="22"/>
                <w:szCs w:val="22"/>
              </w:rPr>
            </w:pPr>
          </w:p>
          <w:p w14:paraId="2B7D5BB2" w14:textId="49979D9E" w:rsidR="00DF62C3" w:rsidRPr="00530A7A" w:rsidRDefault="00DF62C3" w:rsidP="00530A7A">
            <w:pPr>
              <w:pStyle w:val="Default"/>
              <w:jc w:val="both"/>
              <w:rPr>
                <w:rFonts w:asciiTheme="minorHAnsi" w:hAnsiTheme="minorHAnsi" w:cstheme="minorHAnsi"/>
                <w:color w:val="000000" w:themeColor="text1"/>
                <w:sz w:val="22"/>
                <w:szCs w:val="22"/>
                <w:lang w:val="ro-RO"/>
              </w:rPr>
            </w:pPr>
            <w:r w:rsidRPr="00DF62C3">
              <w:rPr>
                <w:rFonts w:asciiTheme="minorHAnsi" w:hAnsiTheme="minorHAnsi" w:cstheme="minorHAnsi"/>
                <w:color w:val="000000" w:themeColor="text1"/>
                <w:sz w:val="22"/>
                <w:szCs w:val="22"/>
                <w:lang w:val="ro-RO"/>
              </w:rPr>
              <w:t>Prin proiect sunt prevăzute investiţii (reabilitare/modernizare/extindere și dotare) în clădiri destinate utilizării publice pentru activități culturale și recreative, cu scopul de a crea, îmbunătăți sau extinde serviciile publice de bază.</w:t>
            </w:r>
          </w:p>
        </w:tc>
        <w:tc>
          <w:tcPr>
            <w:tcW w:w="502" w:type="dxa"/>
            <w:shd w:val="clear" w:color="auto" w:fill="auto"/>
          </w:tcPr>
          <w:p w14:paraId="033387CC"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6AED3F33"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2A9E7A2C"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1CC1B118"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r>
      <w:tr w:rsidR="00605D82" w:rsidRPr="009E28AF" w14:paraId="29D54601" w14:textId="77777777" w:rsidTr="00530A7A">
        <w:trPr>
          <w:trHeight w:val="572"/>
        </w:trPr>
        <w:tc>
          <w:tcPr>
            <w:tcW w:w="10365" w:type="dxa"/>
            <w:shd w:val="clear" w:color="auto" w:fill="auto"/>
          </w:tcPr>
          <w:p w14:paraId="0BC5B151" w14:textId="0EB29808" w:rsidR="00605D82" w:rsidRPr="009E28AF" w:rsidRDefault="00CC7543" w:rsidP="000567A2">
            <w:pPr>
              <w:spacing w:before="0" w:after="0"/>
              <w:jc w:val="both"/>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10</w:t>
            </w:r>
            <w:r w:rsidR="00605D82" w:rsidRPr="00605D82">
              <w:rPr>
                <w:rFonts w:asciiTheme="minorHAnsi" w:hAnsiTheme="minorHAnsi" w:cstheme="minorHAnsi"/>
                <w:b/>
                <w:color w:val="000000" w:themeColor="text1"/>
                <w:sz w:val="22"/>
                <w:szCs w:val="22"/>
              </w:rPr>
              <w:t>.</w:t>
            </w:r>
            <w:r w:rsidR="00AE0F92">
              <w:rPr>
                <w:rFonts w:asciiTheme="minorHAnsi" w:hAnsiTheme="minorHAnsi" w:cstheme="minorHAnsi"/>
                <w:b/>
                <w:color w:val="000000" w:themeColor="text1"/>
                <w:sz w:val="22"/>
                <w:szCs w:val="22"/>
              </w:rPr>
              <w:t xml:space="preserve"> </w:t>
            </w:r>
            <w:r w:rsidR="00605D82" w:rsidRPr="00605D82">
              <w:rPr>
                <w:rFonts w:asciiTheme="minorHAnsi" w:hAnsiTheme="minorHAnsi" w:cstheme="minorHAnsi"/>
                <w:b/>
                <w:color w:val="000000" w:themeColor="text1"/>
                <w:sz w:val="22"/>
                <w:szCs w:val="22"/>
              </w:rPr>
              <w:t>Activităţile eligibile propuse a fi finanţate prin proiect nu se realizează în vederea desfăşurării de activităţi economice, respectiv  în scopul obţinerii de venituri?</w:t>
            </w:r>
          </w:p>
        </w:tc>
        <w:tc>
          <w:tcPr>
            <w:tcW w:w="502" w:type="dxa"/>
            <w:shd w:val="clear" w:color="auto" w:fill="auto"/>
          </w:tcPr>
          <w:p w14:paraId="3A302134" w14:textId="77777777" w:rsidR="00605D82" w:rsidRPr="009E28AF" w:rsidRDefault="00605D82" w:rsidP="000567A2">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6376AB3E" w14:textId="77777777" w:rsidR="00605D82" w:rsidRPr="009E28AF" w:rsidRDefault="00605D82" w:rsidP="000567A2">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5A94642E" w14:textId="77777777" w:rsidR="00605D82" w:rsidRPr="009E28AF" w:rsidRDefault="00605D82" w:rsidP="000567A2">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09D41FD1" w14:textId="77777777" w:rsidR="00605D82" w:rsidRPr="009E28AF" w:rsidRDefault="00605D82" w:rsidP="000567A2">
            <w:pPr>
              <w:pStyle w:val="Footer"/>
              <w:spacing w:before="0" w:after="0"/>
              <w:jc w:val="both"/>
              <w:rPr>
                <w:rFonts w:asciiTheme="minorHAnsi" w:hAnsiTheme="minorHAnsi" w:cstheme="minorHAnsi"/>
                <w:color w:val="000000" w:themeColor="text1"/>
                <w:sz w:val="22"/>
                <w:szCs w:val="22"/>
                <w:lang w:val="fr-FR"/>
              </w:rPr>
            </w:pPr>
          </w:p>
        </w:tc>
      </w:tr>
      <w:tr w:rsidR="00605D82" w:rsidRPr="009E28AF" w14:paraId="38B71A2C" w14:textId="77777777" w:rsidTr="00530A7A">
        <w:trPr>
          <w:trHeight w:val="410"/>
        </w:trPr>
        <w:tc>
          <w:tcPr>
            <w:tcW w:w="10365" w:type="dxa"/>
            <w:shd w:val="clear" w:color="auto" w:fill="auto"/>
          </w:tcPr>
          <w:p w14:paraId="748DA5A1" w14:textId="4D8C3274" w:rsidR="00605D82" w:rsidRPr="00605D82" w:rsidRDefault="00CC7543" w:rsidP="000567A2">
            <w:pPr>
              <w:spacing w:before="0" w:after="0"/>
              <w:jc w:val="both"/>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11</w:t>
            </w:r>
            <w:r w:rsidR="00AE0F92">
              <w:rPr>
                <w:rFonts w:asciiTheme="minorHAnsi" w:hAnsiTheme="minorHAnsi" w:cstheme="minorHAnsi"/>
                <w:b/>
                <w:color w:val="000000" w:themeColor="text1"/>
                <w:sz w:val="22"/>
                <w:szCs w:val="22"/>
              </w:rPr>
              <w:t xml:space="preserve">. </w:t>
            </w:r>
            <w:r w:rsidR="00605D82" w:rsidRPr="00605D82">
              <w:rPr>
                <w:rFonts w:asciiTheme="minorHAnsi" w:hAnsiTheme="minorHAnsi" w:cstheme="minorHAnsi"/>
                <w:b/>
                <w:color w:val="000000" w:themeColor="text1"/>
                <w:sz w:val="22"/>
                <w:szCs w:val="22"/>
              </w:rPr>
              <w:t>Activităţile eligibile propuse nu sunt susceptibile de fi considerate ajutor de stat?</w:t>
            </w:r>
          </w:p>
        </w:tc>
        <w:tc>
          <w:tcPr>
            <w:tcW w:w="502" w:type="dxa"/>
            <w:shd w:val="clear" w:color="auto" w:fill="auto"/>
          </w:tcPr>
          <w:p w14:paraId="7918174F" w14:textId="77777777" w:rsidR="00605D82" w:rsidRPr="009E28AF" w:rsidRDefault="00605D82" w:rsidP="000567A2">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2C431B6D" w14:textId="77777777" w:rsidR="00605D82" w:rsidRPr="009E28AF" w:rsidRDefault="00605D82" w:rsidP="000567A2">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257FE377" w14:textId="77777777" w:rsidR="00605D82" w:rsidRPr="009E28AF" w:rsidRDefault="00605D82" w:rsidP="000567A2">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36460EEB" w14:textId="77777777" w:rsidR="00605D82" w:rsidRPr="009E28AF" w:rsidRDefault="00605D82" w:rsidP="000567A2">
            <w:pPr>
              <w:pStyle w:val="Footer"/>
              <w:spacing w:before="0" w:after="0"/>
              <w:jc w:val="both"/>
              <w:rPr>
                <w:rFonts w:asciiTheme="minorHAnsi" w:hAnsiTheme="minorHAnsi" w:cstheme="minorHAnsi"/>
                <w:color w:val="000000" w:themeColor="text1"/>
                <w:sz w:val="22"/>
                <w:szCs w:val="22"/>
                <w:lang w:val="fr-FR"/>
              </w:rPr>
            </w:pPr>
          </w:p>
        </w:tc>
      </w:tr>
      <w:tr w:rsidR="00226393" w:rsidRPr="009E28AF" w14:paraId="1D43E6F3" w14:textId="77777777" w:rsidTr="001224CC">
        <w:trPr>
          <w:trHeight w:val="205"/>
        </w:trPr>
        <w:tc>
          <w:tcPr>
            <w:tcW w:w="10365" w:type="dxa"/>
            <w:shd w:val="clear" w:color="auto" w:fill="auto"/>
          </w:tcPr>
          <w:p w14:paraId="06DA5B8F" w14:textId="35FFE1D3" w:rsidR="00226393" w:rsidRDefault="00AE0F92" w:rsidP="009376AB">
            <w:pPr>
              <w:spacing w:before="0" w:after="200" w:line="276" w:lineRule="auto"/>
              <w:contextualSpacing/>
              <w:jc w:val="both"/>
              <w:rPr>
                <w:rFonts w:asciiTheme="minorHAnsi" w:hAnsiTheme="minorHAnsi" w:cstheme="minorHAnsi"/>
                <w:b/>
                <w:sz w:val="22"/>
                <w:szCs w:val="22"/>
                <w:lang w:val="it-IT"/>
              </w:rPr>
            </w:pPr>
            <w:r>
              <w:rPr>
                <w:rFonts w:asciiTheme="minorHAnsi" w:hAnsiTheme="minorHAnsi" w:cstheme="minorHAnsi"/>
                <w:b/>
                <w:sz w:val="22"/>
                <w:szCs w:val="22"/>
                <w:lang w:val="it-IT"/>
              </w:rPr>
              <w:t>1</w:t>
            </w:r>
            <w:r w:rsidR="00CC7543">
              <w:rPr>
                <w:rFonts w:asciiTheme="minorHAnsi" w:hAnsiTheme="minorHAnsi" w:cstheme="minorHAnsi"/>
                <w:b/>
                <w:sz w:val="22"/>
                <w:szCs w:val="22"/>
                <w:lang w:val="it-IT"/>
              </w:rPr>
              <w:t>2</w:t>
            </w:r>
            <w:r w:rsidR="008E3E58">
              <w:rPr>
                <w:rFonts w:asciiTheme="minorHAnsi" w:hAnsiTheme="minorHAnsi" w:cstheme="minorHAnsi"/>
                <w:b/>
                <w:sz w:val="22"/>
                <w:szCs w:val="22"/>
                <w:lang w:val="it-IT"/>
              </w:rPr>
              <w:t>. Proiectul are caracter integrat</w:t>
            </w:r>
          </w:p>
          <w:p w14:paraId="0033ABE1" w14:textId="73455F48" w:rsidR="008E3E58" w:rsidRPr="009E28AF" w:rsidRDefault="008E3E58" w:rsidP="009376AB">
            <w:pPr>
              <w:spacing w:before="0" w:after="200" w:line="276" w:lineRule="auto"/>
              <w:contextualSpacing/>
              <w:jc w:val="both"/>
              <w:rPr>
                <w:rFonts w:asciiTheme="minorHAnsi" w:hAnsiTheme="minorHAnsi" w:cstheme="minorHAnsi"/>
                <w:b/>
                <w:sz w:val="22"/>
                <w:szCs w:val="22"/>
              </w:rPr>
            </w:pPr>
            <w:r w:rsidRPr="008E3E58">
              <w:rPr>
                <w:rFonts w:asciiTheme="minorHAnsi" w:hAnsiTheme="minorHAnsi" w:cstheme="minorHAnsi"/>
                <w:color w:val="000000" w:themeColor="text1"/>
                <w:sz w:val="22"/>
                <w:szCs w:val="22"/>
              </w:rPr>
              <w:lastRenderedPageBreak/>
              <w:t xml:space="preserve">Proiectul este  inclus </w:t>
            </w:r>
            <w:r w:rsidR="007D4D07" w:rsidRPr="007D4D07">
              <w:rPr>
                <w:rFonts w:asciiTheme="minorHAnsi" w:hAnsiTheme="minorHAnsi" w:cstheme="minorHAnsi"/>
                <w:color w:val="000000" w:themeColor="text1"/>
                <w:sz w:val="22"/>
                <w:szCs w:val="22"/>
              </w:rPr>
              <w:t>în Strategia Integrată de Dezvoltare Județeană și vizează funcțiuni multiple (economice, sociale și de mediu)</w:t>
            </w:r>
          </w:p>
        </w:tc>
        <w:tc>
          <w:tcPr>
            <w:tcW w:w="502" w:type="dxa"/>
            <w:shd w:val="clear" w:color="auto" w:fill="auto"/>
          </w:tcPr>
          <w:p w14:paraId="59559407" w14:textId="77777777" w:rsidR="00226393" w:rsidRPr="009E28AF" w:rsidRDefault="00226393" w:rsidP="000567A2">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431CC0B6" w14:textId="77777777" w:rsidR="00226393" w:rsidRPr="009E28AF" w:rsidRDefault="00226393" w:rsidP="000567A2">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4119EB1F" w14:textId="77777777" w:rsidR="00226393" w:rsidRPr="009E28AF" w:rsidRDefault="00226393" w:rsidP="000567A2">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1A5DD869" w14:textId="77777777" w:rsidR="00226393" w:rsidRPr="009E28AF" w:rsidRDefault="00226393" w:rsidP="000567A2">
            <w:pPr>
              <w:pStyle w:val="Footer"/>
              <w:spacing w:before="0" w:after="0"/>
              <w:jc w:val="both"/>
              <w:rPr>
                <w:rFonts w:asciiTheme="minorHAnsi" w:hAnsiTheme="minorHAnsi" w:cstheme="minorHAnsi"/>
                <w:color w:val="000000" w:themeColor="text1"/>
                <w:sz w:val="22"/>
                <w:szCs w:val="22"/>
                <w:lang w:val="fr-FR"/>
              </w:rPr>
            </w:pPr>
          </w:p>
        </w:tc>
      </w:tr>
      <w:tr w:rsidR="007961A7" w:rsidRPr="009E28AF" w14:paraId="613D3181" w14:textId="77777777" w:rsidTr="00095CD4">
        <w:trPr>
          <w:trHeight w:val="891"/>
        </w:trPr>
        <w:tc>
          <w:tcPr>
            <w:tcW w:w="10365" w:type="dxa"/>
            <w:shd w:val="clear" w:color="auto" w:fill="auto"/>
          </w:tcPr>
          <w:p w14:paraId="13D15A9D" w14:textId="173B144A" w:rsidR="007961A7" w:rsidRPr="009E28AF" w:rsidRDefault="00355F0B" w:rsidP="009376AB">
            <w:pPr>
              <w:spacing w:line="360" w:lineRule="auto"/>
              <w:rPr>
                <w:rFonts w:asciiTheme="minorHAnsi" w:hAnsiTheme="minorHAnsi" w:cstheme="minorHAnsi"/>
                <w:b/>
                <w:bCs/>
                <w:sz w:val="22"/>
                <w:szCs w:val="22"/>
              </w:rPr>
            </w:pPr>
            <w:bookmarkStart w:id="3" w:name="_Hlk129211218"/>
            <w:r w:rsidRPr="009E28AF">
              <w:rPr>
                <w:rFonts w:asciiTheme="minorHAnsi" w:hAnsiTheme="minorHAnsi" w:cstheme="minorHAnsi"/>
                <w:b/>
                <w:bCs/>
                <w:sz w:val="22"/>
                <w:szCs w:val="22"/>
              </w:rPr>
              <w:t>1</w:t>
            </w:r>
            <w:r w:rsidR="007D4D07">
              <w:rPr>
                <w:rFonts w:asciiTheme="minorHAnsi" w:hAnsiTheme="minorHAnsi" w:cstheme="minorHAnsi"/>
                <w:b/>
                <w:bCs/>
                <w:sz w:val="22"/>
                <w:szCs w:val="22"/>
              </w:rPr>
              <w:t>3</w:t>
            </w:r>
            <w:r w:rsidRPr="009E28AF">
              <w:rPr>
                <w:rFonts w:asciiTheme="minorHAnsi" w:hAnsiTheme="minorHAnsi" w:cstheme="minorHAnsi"/>
                <w:b/>
                <w:bCs/>
                <w:sz w:val="22"/>
                <w:szCs w:val="22"/>
              </w:rPr>
              <w:t xml:space="preserve">. </w:t>
            </w:r>
            <w:r w:rsidR="009376AB" w:rsidRPr="009E28AF">
              <w:rPr>
                <w:rFonts w:asciiTheme="minorHAnsi" w:hAnsiTheme="minorHAnsi" w:cstheme="minorHAnsi"/>
                <w:b/>
                <w:bCs/>
                <w:sz w:val="22"/>
                <w:szCs w:val="22"/>
              </w:rPr>
              <w:t xml:space="preserve">Proiectul propus prin cererea de finanțare nu </w:t>
            </w:r>
            <w:bookmarkEnd w:id="3"/>
            <w:r w:rsidR="000A060A">
              <w:rPr>
                <w:rFonts w:asciiTheme="minorHAnsi" w:hAnsiTheme="minorHAnsi" w:cstheme="minorHAnsi"/>
                <w:b/>
                <w:bCs/>
                <w:sz w:val="22"/>
                <w:szCs w:val="22"/>
              </w:rPr>
              <w:t>are lucrările începute</w:t>
            </w:r>
          </w:p>
          <w:p w14:paraId="618DE7F0" w14:textId="025B2B55" w:rsidR="009376AB" w:rsidRPr="009E28AF" w:rsidRDefault="009376AB" w:rsidP="000D0575">
            <w:pPr>
              <w:spacing w:before="0" w:after="0"/>
              <w:rPr>
                <w:rFonts w:asciiTheme="minorHAnsi" w:hAnsiTheme="minorHAnsi" w:cstheme="minorHAnsi"/>
                <w:sz w:val="22"/>
                <w:szCs w:val="22"/>
              </w:rPr>
            </w:pPr>
            <w:r w:rsidRPr="009E28AF">
              <w:rPr>
                <w:rFonts w:asciiTheme="minorHAnsi" w:hAnsiTheme="minorHAnsi" w:cstheme="minorHAnsi"/>
                <w:sz w:val="22"/>
                <w:szCs w:val="22"/>
              </w:rPr>
              <w:t>Se va verifica Declarația unică</w:t>
            </w:r>
            <w:r w:rsidR="00F66660">
              <w:rPr>
                <w:rFonts w:asciiTheme="minorHAnsi" w:hAnsiTheme="minorHAnsi" w:cstheme="minorHAnsi"/>
                <w:sz w:val="22"/>
                <w:szCs w:val="22"/>
              </w:rPr>
              <w:t>, cererea de finanţare şi documentaţia tehnică</w:t>
            </w:r>
          </w:p>
          <w:p w14:paraId="1C07D727" w14:textId="77DD68A3" w:rsidR="009376AB" w:rsidRPr="009E28AF" w:rsidRDefault="009376AB" w:rsidP="000D0575">
            <w:pPr>
              <w:spacing w:before="0" w:after="0"/>
              <w:rPr>
                <w:rFonts w:asciiTheme="minorHAnsi" w:hAnsiTheme="minorHAnsi" w:cstheme="minorHAnsi"/>
                <w:b/>
                <w:bCs/>
                <w:sz w:val="22"/>
                <w:szCs w:val="22"/>
              </w:rPr>
            </w:pPr>
            <w:r w:rsidRPr="009E28AF">
              <w:rPr>
                <w:rFonts w:asciiTheme="minorHAnsi" w:hAnsiTheme="minorHAnsi" w:cstheme="minorHAnsi"/>
                <w:sz w:val="22"/>
                <w:szCs w:val="22"/>
              </w:rPr>
              <w:t>Se va verifica Raportul de vizită din etapa de evaluare tehnică și financiară</w:t>
            </w:r>
            <w:r w:rsidR="00355F0B" w:rsidRPr="009E28AF">
              <w:rPr>
                <w:rFonts w:asciiTheme="minorHAnsi" w:hAnsiTheme="minorHAnsi" w:cstheme="minorHAnsi"/>
                <w:sz w:val="22"/>
                <w:szCs w:val="22"/>
              </w:rPr>
              <w:t>.</w:t>
            </w:r>
          </w:p>
        </w:tc>
        <w:tc>
          <w:tcPr>
            <w:tcW w:w="502" w:type="dxa"/>
            <w:shd w:val="clear" w:color="auto" w:fill="auto"/>
          </w:tcPr>
          <w:p w14:paraId="73D5BB65"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698315CA"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64E7C936"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2B1F0CDD"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r>
      <w:tr w:rsidR="007961A7" w:rsidRPr="009E28AF" w14:paraId="7C10F5F3" w14:textId="77777777" w:rsidTr="001224CC">
        <w:trPr>
          <w:trHeight w:val="205"/>
        </w:trPr>
        <w:tc>
          <w:tcPr>
            <w:tcW w:w="10365" w:type="dxa"/>
            <w:shd w:val="clear" w:color="auto" w:fill="auto"/>
          </w:tcPr>
          <w:p w14:paraId="03A11D0D" w14:textId="41719623" w:rsidR="00226393" w:rsidRPr="009E28AF" w:rsidRDefault="00CC7543" w:rsidP="00530A7A">
            <w:pPr>
              <w:spacing w:before="0" w:after="0"/>
              <w:jc w:val="both"/>
              <w:rPr>
                <w:rFonts w:asciiTheme="minorHAnsi" w:hAnsiTheme="minorHAnsi" w:cstheme="minorHAnsi"/>
                <w:b/>
                <w:bCs/>
                <w:color w:val="000000" w:themeColor="text1"/>
                <w:sz w:val="22"/>
                <w:szCs w:val="22"/>
                <w:lang w:val="it-IT"/>
              </w:rPr>
            </w:pPr>
            <w:r>
              <w:rPr>
                <w:rFonts w:asciiTheme="minorHAnsi" w:hAnsiTheme="minorHAnsi" w:cstheme="minorHAnsi"/>
                <w:b/>
                <w:bCs/>
                <w:color w:val="000000" w:themeColor="text1"/>
                <w:sz w:val="22"/>
                <w:szCs w:val="22"/>
              </w:rPr>
              <w:t>1</w:t>
            </w:r>
            <w:r w:rsidR="007D4D07">
              <w:rPr>
                <w:rFonts w:asciiTheme="minorHAnsi" w:hAnsiTheme="minorHAnsi" w:cstheme="minorHAnsi"/>
                <w:b/>
                <w:bCs/>
                <w:color w:val="000000" w:themeColor="text1"/>
                <w:sz w:val="22"/>
                <w:szCs w:val="22"/>
              </w:rPr>
              <w:t>4</w:t>
            </w:r>
            <w:r w:rsidR="00355F0B" w:rsidRPr="009E28AF">
              <w:rPr>
                <w:rFonts w:asciiTheme="minorHAnsi" w:hAnsiTheme="minorHAnsi" w:cstheme="minorHAnsi"/>
                <w:b/>
                <w:bCs/>
                <w:color w:val="000000" w:themeColor="text1"/>
                <w:sz w:val="22"/>
                <w:szCs w:val="22"/>
              </w:rPr>
              <w:t xml:space="preserve">. </w:t>
            </w:r>
            <w:r w:rsidR="00226393" w:rsidRPr="009E28AF">
              <w:rPr>
                <w:rFonts w:asciiTheme="minorHAnsi" w:hAnsiTheme="minorHAnsi" w:cstheme="minorHAnsi"/>
                <w:b/>
                <w:bCs/>
                <w:color w:val="000000" w:themeColor="text1"/>
                <w:sz w:val="22"/>
                <w:szCs w:val="22"/>
              </w:rPr>
              <w:t>Proiectul propus prin prezenta cerere de finanţare nu a mai beneficiat de finanţare publică în ultimii 5 ani înainte de data depunerii cererii de finanţare, pentru acelaşi tip de activităţi realizate asupra aceleiaşi infrastructuri/ aceluiaşi segment de infrastructură şi nu beneficiază de fonduri publice din alte surse de finanţare, altele decȃt cele ale solicitantului</w:t>
            </w:r>
            <w:r w:rsidR="00226393" w:rsidRPr="009E28AF">
              <w:rPr>
                <w:rFonts w:asciiTheme="minorHAnsi" w:hAnsiTheme="minorHAnsi" w:cstheme="minorHAnsi"/>
                <w:b/>
                <w:bCs/>
                <w:color w:val="000000" w:themeColor="text1"/>
                <w:sz w:val="22"/>
                <w:szCs w:val="22"/>
                <w:lang w:val="it-IT"/>
              </w:rPr>
              <w:t>?</w:t>
            </w:r>
          </w:p>
          <w:p w14:paraId="08C0228D" w14:textId="5575BF50" w:rsidR="007961A7" w:rsidRPr="009E28AF" w:rsidRDefault="00226393" w:rsidP="000D0575">
            <w:pPr>
              <w:spacing w:after="0" w:line="276" w:lineRule="auto"/>
              <w:jc w:val="both"/>
              <w:rPr>
                <w:rFonts w:asciiTheme="minorHAnsi" w:hAnsiTheme="minorHAnsi" w:cstheme="minorHAnsi"/>
                <w:color w:val="00B0F0"/>
                <w:sz w:val="22"/>
                <w:szCs w:val="22"/>
              </w:rPr>
            </w:pPr>
            <w:r w:rsidRPr="009E28AF">
              <w:rPr>
                <w:rFonts w:asciiTheme="minorHAnsi" w:hAnsiTheme="minorHAnsi" w:cstheme="minorHAnsi"/>
                <w:sz w:val="22"/>
                <w:szCs w:val="22"/>
              </w:rPr>
              <w:t>Se va verifica Declarația unică</w:t>
            </w:r>
            <w:r w:rsidR="00B21DEB">
              <w:rPr>
                <w:rFonts w:asciiTheme="minorHAnsi" w:hAnsiTheme="minorHAnsi" w:cstheme="minorHAnsi"/>
                <w:sz w:val="22"/>
                <w:szCs w:val="22"/>
              </w:rPr>
              <w:t>, cererea de finanţare</w:t>
            </w:r>
          </w:p>
        </w:tc>
        <w:tc>
          <w:tcPr>
            <w:tcW w:w="502" w:type="dxa"/>
            <w:shd w:val="clear" w:color="auto" w:fill="auto"/>
          </w:tcPr>
          <w:p w14:paraId="4DFA3059"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121D97DB"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14577804"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7AA3E18E"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r>
      <w:tr w:rsidR="00FF0AE8" w:rsidRPr="009E28AF" w14:paraId="7FE67484" w14:textId="77777777" w:rsidTr="001224CC">
        <w:trPr>
          <w:trHeight w:val="205"/>
        </w:trPr>
        <w:tc>
          <w:tcPr>
            <w:tcW w:w="10365" w:type="dxa"/>
            <w:shd w:val="clear" w:color="auto" w:fill="auto"/>
          </w:tcPr>
          <w:p w14:paraId="7E218F66" w14:textId="49372B7D" w:rsidR="00FF0AE8" w:rsidRDefault="00FF0AE8" w:rsidP="00530A7A">
            <w:pPr>
              <w:spacing w:before="0" w:after="0"/>
              <w:jc w:val="both"/>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1</w:t>
            </w:r>
            <w:r w:rsidR="007D4D07">
              <w:rPr>
                <w:rFonts w:asciiTheme="minorHAnsi" w:hAnsiTheme="minorHAnsi" w:cstheme="minorHAnsi"/>
                <w:b/>
                <w:bCs/>
                <w:color w:val="000000" w:themeColor="text1"/>
                <w:sz w:val="22"/>
                <w:szCs w:val="22"/>
              </w:rPr>
              <w:t>5</w:t>
            </w:r>
            <w:r>
              <w:rPr>
                <w:rFonts w:asciiTheme="minorHAnsi" w:hAnsiTheme="minorHAnsi" w:cstheme="minorHAnsi"/>
                <w:b/>
                <w:bCs/>
                <w:color w:val="000000" w:themeColor="text1"/>
                <w:sz w:val="22"/>
                <w:szCs w:val="22"/>
              </w:rPr>
              <w:t xml:space="preserve">. </w:t>
            </w:r>
            <w:r w:rsidR="00A21C93">
              <w:rPr>
                <w:rFonts w:asciiTheme="minorHAnsi" w:hAnsiTheme="minorHAnsi" w:cstheme="minorHAnsi"/>
                <w:b/>
                <w:bCs/>
                <w:color w:val="000000" w:themeColor="text1"/>
                <w:sz w:val="22"/>
                <w:szCs w:val="22"/>
              </w:rPr>
              <w:t>(</w:t>
            </w:r>
            <w:r w:rsidRPr="00A21C93">
              <w:rPr>
                <w:rFonts w:asciiTheme="minorHAnsi" w:hAnsiTheme="minorHAnsi" w:cstheme="minorHAnsi"/>
                <w:b/>
                <w:bCs/>
                <w:color w:val="000000" w:themeColor="text1"/>
                <w:sz w:val="22"/>
                <w:szCs w:val="22"/>
              </w:rPr>
              <w:t>Dacă</w:t>
            </w:r>
            <w:r w:rsidR="00A21C93">
              <w:rPr>
                <w:rFonts w:asciiTheme="minorHAnsi" w:hAnsiTheme="minorHAnsi" w:cstheme="minorHAnsi"/>
                <w:b/>
                <w:bCs/>
                <w:color w:val="000000" w:themeColor="text1"/>
                <w:sz w:val="22"/>
                <w:szCs w:val="22"/>
              </w:rPr>
              <w:t xml:space="preserve"> este cazul) </w:t>
            </w:r>
            <w:r w:rsidRPr="00A21C93">
              <w:rPr>
                <w:rFonts w:asciiTheme="minorHAnsi" w:hAnsiTheme="minorHAnsi" w:cstheme="minorHAnsi"/>
                <w:b/>
                <w:bCs/>
                <w:color w:val="000000" w:themeColor="text1"/>
                <w:sz w:val="22"/>
                <w:szCs w:val="22"/>
              </w:rPr>
              <w:t xml:space="preserve"> sprijin</w:t>
            </w:r>
            <w:r w:rsidR="00A21C93">
              <w:rPr>
                <w:rFonts w:asciiTheme="minorHAnsi" w:hAnsiTheme="minorHAnsi" w:cstheme="minorHAnsi"/>
                <w:b/>
                <w:bCs/>
                <w:color w:val="000000" w:themeColor="text1"/>
                <w:sz w:val="22"/>
                <w:szCs w:val="22"/>
              </w:rPr>
              <w:t>ul</w:t>
            </w:r>
            <w:r w:rsidRPr="00A21C93">
              <w:rPr>
                <w:rFonts w:asciiTheme="minorHAnsi" w:hAnsiTheme="minorHAnsi" w:cstheme="minorHAnsi"/>
                <w:b/>
                <w:bCs/>
                <w:color w:val="000000" w:themeColor="text1"/>
                <w:sz w:val="22"/>
                <w:szCs w:val="22"/>
              </w:rPr>
              <w:t xml:space="preserve"> financiar</w:t>
            </w:r>
            <w:r w:rsidR="00217EA1">
              <w:rPr>
                <w:rFonts w:asciiTheme="minorHAnsi" w:hAnsiTheme="minorHAnsi" w:cstheme="minorHAnsi"/>
                <w:b/>
                <w:bCs/>
                <w:color w:val="000000" w:themeColor="text1"/>
                <w:sz w:val="22"/>
                <w:szCs w:val="22"/>
              </w:rPr>
              <w:t xml:space="preserve"> acordat </w:t>
            </w:r>
            <w:r w:rsidRPr="00A21C93">
              <w:rPr>
                <w:rFonts w:asciiTheme="minorHAnsi" w:hAnsiTheme="minorHAnsi" w:cstheme="minorHAnsi"/>
                <w:b/>
                <w:bCs/>
                <w:color w:val="000000" w:themeColor="text1"/>
                <w:sz w:val="22"/>
                <w:szCs w:val="22"/>
              </w:rPr>
              <w:t xml:space="preserve"> pentru elaborarea documentaţiilor tehnico-economice necesare pregătirii şi implementării proiectului (</w:t>
            </w:r>
            <w:r w:rsidR="00217EA1">
              <w:rPr>
                <w:rFonts w:asciiTheme="minorHAnsi" w:hAnsiTheme="minorHAnsi" w:cstheme="minorHAnsi"/>
                <w:b/>
                <w:bCs/>
                <w:color w:val="000000" w:themeColor="text1"/>
                <w:sz w:val="22"/>
                <w:szCs w:val="22"/>
              </w:rPr>
              <w:t xml:space="preserve"> </w:t>
            </w:r>
            <w:r w:rsidRPr="00A21C93">
              <w:rPr>
                <w:rFonts w:asciiTheme="minorHAnsi" w:hAnsiTheme="minorHAnsi" w:cstheme="minorHAnsi"/>
                <w:b/>
                <w:bCs/>
                <w:color w:val="000000" w:themeColor="text1"/>
                <w:sz w:val="22"/>
                <w:szCs w:val="22"/>
              </w:rPr>
              <w:t>conform OUG 88/2020</w:t>
            </w:r>
            <w:r w:rsidR="00217EA1">
              <w:rPr>
                <w:rFonts w:asciiTheme="minorHAnsi" w:hAnsiTheme="minorHAnsi" w:cstheme="minorHAnsi"/>
                <w:b/>
                <w:bCs/>
                <w:color w:val="000000" w:themeColor="text1"/>
                <w:sz w:val="22"/>
                <w:szCs w:val="22"/>
              </w:rPr>
              <w:t>) este</w:t>
            </w:r>
            <w:r w:rsidRPr="00A21C93">
              <w:rPr>
                <w:rFonts w:asciiTheme="minorHAnsi" w:hAnsiTheme="minorHAnsi" w:cstheme="minorHAnsi"/>
                <w:b/>
                <w:bCs/>
                <w:color w:val="000000" w:themeColor="text1"/>
                <w:sz w:val="22"/>
                <w:szCs w:val="22"/>
              </w:rPr>
              <w:t xml:space="preserve"> inclus în bugetul proiectului ca şi cheltui</w:t>
            </w:r>
            <w:r w:rsidR="00217EA1">
              <w:rPr>
                <w:rFonts w:asciiTheme="minorHAnsi" w:hAnsiTheme="minorHAnsi" w:cstheme="minorHAnsi"/>
                <w:b/>
                <w:bCs/>
                <w:color w:val="000000" w:themeColor="text1"/>
                <w:sz w:val="22"/>
                <w:szCs w:val="22"/>
              </w:rPr>
              <w:t xml:space="preserve">ală </w:t>
            </w:r>
            <w:r w:rsidRPr="00A21C93">
              <w:rPr>
                <w:rFonts w:asciiTheme="minorHAnsi" w:hAnsiTheme="minorHAnsi" w:cstheme="minorHAnsi"/>
                <w:b/>
                <w:bCs/>
                <w:color w:val="000000" w:themeColor="text1"/>
                <w:sz w:val="22"/>
                <w:szCs w:val="22"/>
              </w:rPr>
              <w:t>neeligibil</w:t>
            </w:r>
            <w:r w:rsidR="00217EA1">
              <w:rPr>
                <w:rFonts w:asciiTheme="minorHAnsi" w:hAnsiTheme="minorHAnsi" w:cstheme="minorHAnsi"/>
                <w:b/>
                <w:bCs/>
                <w:color w:val="000000" w:themeColor="text1"/>
                <w:sz w:val="22"/>
                <w:szCs w:val="22"/>
              </w:rPr>
              <w:t>ă</w:t>
            </w:r>
            <w:r w:rsidRPr="00A21C93">
              <w:rPr>
                <w:rFonts w:asciiTheme="minorHAnsi" w:hAnsiTheme="minorHAnsi" w:cstheme="minorHAnsi"/>
                <w:b/>
                <w:bCs/>
                <w:color w:val="000000" w:themeColor="text1"/>
                <w:sz w:val="22"/>
                <w:szCs w:val="22"/>
              </w:rPr>
              <w:t xml:space="preserve"> ?</w:t>
            </w:r>
          </w:p>
          <w:p w14:paraId="427FB033" w14:textId="1C314C1F" w:rsidR="00FF0AE8" w:rsidRPr="00C6399E" w:rsidRDefault="00FF0AE8" w:rsidP="00226393">
            <w:pPr>
              <w:spacing w:before="0" w:after="0"/>
              <w:ind w:left="45"/>
              <w:jc w:val="both"/>
              <w:rPr>
                <w:rFonts w:asciiTheme="minorHAnsi" w:hAnsiTheme="minorHAnsi" w:cstheme="minorHAnsi"/>
                <w:color w:val="000000" w:themeColor="text1"/>
                <w:sz w:val="22"/>
                <w:szCs w:val="22"/>
              </w:rPr>
            </w:pPr>
            <w:r w:rsidRPr="00C6399E">
              <w:rPr>
                <w:rFonts w:asciiTheme="minorHAnsi" w:hAnsiTheme="minorHAnsi" w:cstheme="minorHAnsi"/>
                <w:color w:val="000000" w:themeColor="text1"/>
                <w:sz w:val="22"/>
                <w:szCs w:val="22"/>
              </w:rPr>
              <w:t xml:space="preserve">Se va verifica </w:t>
            </w:r>
            <w:r w:rsidR="00F7507D">
              <w:rPr>
                <w:rFonts w:asciiTheme="minorHAnsi" w:hAnsiTheme="minorHAnsi" w:cstheme="minorHAnsi"/>
                <w:color w:val="000000" w:themeColor="text1"/>
                <w:sz w:val="22"/>
                <w:szCs w:val="22"/>
              </w:rPr>
              <w:t xml:space="preserve"> </w:t>
            </w:r>
            <w:r w:rsidRPr="00C6399E">
              <w:rPr>
                <w:rFonts w:asciiTheme="minorHAnsi" w:hAnsiTheme="minorHAnsi" w:cstheme="minorHAnsi"/>
                <w:color w:val="000000" w:themeColor="text1"/>
                <w:sz w:val="22"/>
                <w:szCs w:val="22"/>
              </w:rPr>
              <w:t>cererea de finan</w:t>
            </w:r>
            <w:r w:rsidR="00C6399E" w:rsidRPr="00C6399E">
              <w:rPr>
                <w:rFonts w:asciiTheme="minorHAnsi" w:hAnsiTheme="minorHAnsi" w:cstheme="minorHAnsi"/>
                <w:color w:val="000000" w:themeColor="text1"/>
                <w:sz w:val="22"/>
                <w:szCs w:val="22"/>
              </w:rPr>
              <w:t>ţ</w:t>
            </w:r>
            <w:r w:rsidRPr="00C6399E">
              <w:rPr>
                <w:rFonts w:asciiTheme="minorHAnsi" w:hAnsiTheme="minorHAnsi" w:cstheme="minorHAnsi"/>
                <w:color w:val="000000" w:themeColor="text1"/>
                <w:sz w:val="22"/>
                <w:szCs w:val="22"/>
              </w:rPr>
              <w:t>are</w:t>
            </w:r>
          </w:p>
        </w:tc>
        <w:tc>
          <w:tcPr>
            <w:tcW w:w="502" w:type="dxa"/>
            <w:shd w:val="clear" w:color="auto" w:fill="auto"/>
          </w:tcPr>
          <w:p w14:paraId="3797720A" w14:textId="77777777" w:rsidR="00FF0AE8" w:rsidRPr="009E28AF" w:rsidRDefault="00FF0AE8" w:rsidP="000567A2">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47FEB77C" w14:textId="77777777" w:rsidR="00FF0AE8" w:rsidRPr="009E28AF" w:rsidRDefault="00FF0AE8" w:rsidP="000567A2">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11D1DF53" w14:textId="77777777" w:rsidR="00FF0AE8" w:rsidRPr="009E28AF" w:rsidRDefault="00FF0AE8" w:rsidP="000567A2">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3B712D5F" w14:textId="77777777" w:rsidR="00FF0AE8" w:rsidRPr="009E28AF" w:rsidRDefault="00FF0AE8" w:rsidP="000567A2">
            <w:pPr>
              <w:pStyle w:val="Footer"/>
              <w:spacing w:before="0" w:after="0"/>
              <w:jc w:val="both"/>
              <w:rPr>
                <w:rFonts w:asciiTheme="minorHAnsi" w:hAnsiTheme="minorHAnsi" w:cstheme="minorHAnsi"/>
                <w:color w:val="000000" w:themeColor="text1"/>
                <w:sz w:val="22"/>
                <w:szCs w:val="22"/>
                <w:lang w:val="fr-FR"/>
              </w:rPr>
            </w:pPr>
          </w:p>
        </w:tc>
      </w:tr>
      <w:tr w:rsidR="00226393" w:rsidRPr="009E28AF" w14:paraId="3C2B4344" w14:textId="77777777" w:rsidTr="001224CC">
        <w:trPr>
          <w:trHeight w:val="20"/>
        </w:trPr>
        <w:tc>
          <w:tcPr>
            <w:tcW w:w="10365" w:type="dxa"/>
            <w:shd w:val="clear" w:color="auto" w:fill="auto"/>
          </w:tcPr>
          <w:p w14:paraId="31B864BD" w14:textId="72F69ED3" w:rsidR="00226393" w:rsidRPr="009E28AF" w:rsidRDefault="00355F0B" w:rsidP="00226393">
            <w:pPr>
              <w:spacing w:before="0" w:after="0"/>
              <w:jc w:val="both"/>
              <w:rPr>
                <w:rFonts w:asciiTheme="minorHAnsi" w:hAnsiTheme="minorHAnsi" w:cstheme="minorHAnsi"/>
                <w:b/>
                <w:color w:val="000000" w:themeColor="text1"/>
                <w:sz w:val="22"/>
                <w:szCs w:val="22"/>
                <w:lang w:val="it-IT"/>
              </w:rPr>
            </w:pPr>
            <w:r w:rsidRPr="009E28AF">
              <w:rPr>
                <w:rFonts w:asciiTheme="minorHAnsi" w:hAnsiTheme="minorHAnsi" w:cstheme="minorHAnsi"/>
                <w:b/>
                <w:color w:val="000000" w:themeColor="text1"/>
                <w:sz w:val="22"/>
                <w:szCs w:val="22"/>
                <w:lang w:val="it-IT"/>
              </w:rPr>
              <w:t>1</w:t>
            </w:r>
            <w:r w:rsidR="007D4D07">
              <w:rPr>
                <w:rFonts w:asciiTheme="minorHAnsi" w:hAnsiTheme="minorHAnsi" w:cstheme="minorHAnsi"/>
                <w:b/>
                <w:color w:val="000000" w:themeColor="text1"/>
                <w:sz w:val="22"/>
                <w:szCs w:val="22"/>
                <w:lang w:val="it-IT"/>
              </w:rPr>
              <w:t>6</w:t>
            </w:r>
            <w:r w:rsidRPr="009E28AF">
              <w:rPr>
                <w:rFonts w:asciiTheme="minorHAnsi" w:hAnsiTheme="minorHAnsi" w:cstheme="minorHAnsi"/>
                <w:b/>
                <w:color w:val="000000" w:themeColor="text1"/>
                <w:sz w:val="22"/>
                <w:szCs w:val="22"/>
                <w:lang w:val="it-IT"/>
              </w:rPr>
              <w:t xml:space="preserve">. </w:t>
            </w:r>
            <w:r w:rsidR="00226393" w:rsidRPr="009E28AF">
              <w:rPr>
                <w:rFonts w:asciiTheme="minorHAnsi" w:hAnsiTheme="minorHAnsi" w:cstheme="minorHAnsi"/>
                <w:b/>
                <w:color w:val="000000" w:themeColor="text1"/>
                <w:sz w:val="22"/>
                <w:szCs w:val="22"/>
                <w:lang w:val="it-IT"/>
              </w:rPr>
              <w:t>Limitele minime si maxime ale proiectului</w:t>
            </w:r>
          </w:p>
          <w:p w14:paraId="09FD6B13" w14:textId="761A9A12" w:rsidR="00226393" w:rsidRPr="009E28AF" w:rsidRDefault="00226393" w:rsidP="00226393">
            <w:pPr>
              <w:spacing w:before="0" w:after="0"/>
              <w:jc w:val="both"/>
              <w:rPr>
                <w:rFonts w:asciiTheme="minorHAnsi" w:eastAsia="Calibri" w:hAnsiTheme="minorHAnsi" w:cstheme="minorHAnsi"/>
                <w:color w:val="000000" w:themeColor="text1"/>
                <w:sz w:val="22"/>
                <w:szCs w:val="22"/>
              </w:rPr>
            </w:pPr>
            <w:r w:rsidRPr="009E28AF">
              <w:rPr>
                <w:rFonts w:asciiTheme="minorHAnsi" w:hAnsiTheme="minorHAnsi" w:cstheme="minorHAnsi"/>
                <w:color w:val="000000" w:themeColor="text1"/>
                <w:sz w:val="22"/>
                <w:szCs w:val="22"/>
              </w:rPr>
              <w:t xml:space="preserve">Proiectul se încadrează între limitele valorilor minime și maxime nerambursabile, respectiv limita maximă definite în cadrul </w:t>
            </w:r>
            <w:r w:rsidRPr="00D1172F">
              <w:rPr>
                <w:rFonts w:asciiTheme="minorHAnsi" w:hAnsiTheme="minorHAnsi" w:cstheme="minorHAnsi"/>
                <w:iCs/>
                <w:color w:val="000000" w:themeColor="text1"/>
                <w:sz w:val="22"/>
                <w:szCs w:val="22"/>
                <w:lang w:val="it-IT"/>
              </w:rPr>
              <w:t>Ghidulu</w:t>
            </w:r>
            <w:r w:rsidRPr="009E28AF">
              <w:rPr>
                <w:rFonts w:asciiTheme="minorHAnsi" w:hAnsiTheme="minorHAnsi" w:cstheme="minorHAnsi"/>
                <w:i/>
                <w:color w:val="000000" w:themeColor="text1"/>
                <w:sz w:val="22"/>
                <w:szCs w:val="22"/>
                <w:lang w:val="it-IT"/>
              </w:rPr>
              <w:t xml:space="preserve">i </w:t>
            </w:r>
            <w:r w:rsidRPr="009E28AF">
              <w:rPr>
                <w:rFonts w:asciiTheme="minorHAnsi" w:hAnsiTheme="minorHAnsi" w:cstheme="minorHAnsi"/>
                <w:color w:val="000000" w:themeColor="text1"/>
                <w:sz w:val="22"/>
                <w:szCs w:val="22"/>
                <w:lang w:val="it-IT"/>
              </w:rPr>
              <w:t xml:space="preserve">solicitantului, </w:t>
            </w:r>
            <w:r w:rsidRPr="009E28AF">
              <w:rPr>
                <w:rFonts w:asciiTheme="minorHAnsi" w:hAnsiTheme="minorHAnsi" w:cstheme="minorHAnsi"/>
                <w:sz w:val="22"/>
                <w:szCs w:val="22"/>
                <w:lang w:val="it-IT"/>
              </w:rPr>
              <w:t xml:space="preserve">secțiunea </w:t>
            </w:r>
            <w:r w:rsidR="00355F0B" w:rsidRPr="009E28AF">
              <w:rPr>
                <w:rFonts w:asciiTheme="minorHAnsi" w:hAnsiTheme="minorHAnsi" w:cstheme="minorHAnsi"/>
                <w:sz w:val="22"/>
                <w:szCs w:val="22"/>
                <w:lang w:val="it-IT"/>
              </w:rPr>
              <w:t>5</w:t>
            </w:r>
            <w:r w:rsidRPr="009E28AF">
              <w:rPr>
                <w:rFonts w:asciiTheme="minorHAnsi" w:hAnsiTheme="minorHAnsi" w:cstheme="minorHAnsi"/>
                <w:sz w:val="22"/>
                <w:szCs w:val="22"/>
                <w:lang w:val="it-IT"/>
              </w:rPr>
              <w:t>.4</w:t>
            </w:r>
            <w:r w:rsidR="007D7B1D" w:rsidRPr="009E28AF">
              <w:rPr>
                <w:rFonts w:asciiTheme="minorHAnsi" w:hAnsiTheme="minorHAnsi" w:cstheme="minorHAnsi"/>
                <w:sz w:val="22"/>
                <w:szCs w:val="22"/>
                <w:lang w:val="it-IT"/>
              </w:rPr>
              <w:t>.</w:t>
            </w:r>
          </w:p>
        </w:tc>
        <w:tc>
          <w:tcPr>
            <w:tcW w:w="502" w:type="dxa"/>
            <w:shd w:val="clear" w:color="auto" w:fill="auto"/>
          </w:tcPr>
          <w:p w14:paraId="5A016528" w14:textId="77777777" w:rsidR="00226393" w:rsidRPr="009E28A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0292A4A6" w14:textId="77777777" w:rsidR="00226393" w:rsidRPr="009E28A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4EC3241C" w14:textId="77777777" w:rsidR="00226393" w:rsidRPr="009E28A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2F4D1BAB" w14:textId="77777777" w:rsidR="00226393" w:rsidRPr="009E28AF" w:rsidRDefault="00226393" w:rsidP="00226393">
            <w:pPr>
              <w:pStyle w:val="Footer"/>
              <w:spacing w:before="0" w:after="0"/>
              <w:jc w:val="both"/>
              <w:rPr>
                <w:rFonts w:asciiTheme="minorHAnsi" w:hAnsiTheme="minorHAnsi" w:cstheme="minorHAnsi"/>
                <w:color w:val="000000" w:themeColor="text1"/>
                <w:sz w:val="22"/>
                <w:szCs w:val="22"/>
                <w:lang w:val="fr-FR"/>
              </w:rPr>
            </w:pPr>
          </w:p>
        </w:tc>
      </w:tr>
      <w:tr w:rsidR="00226393" w:rsidRPr="009E28AF" w14:paraId="3D59BD6E" w14:textId="77777777" w:rsidTr="001224CC">
        <w:trPr>
          <w:trHeight w:val="20"/>
        </w:trPr>
        <w:tc>
          <w:tcPr>
            <w:tcW w:w="10365" w:type="dxa"/>
            <w:shd w:val="clear" w:color="auto" w:fill="auto"/>
          </w:tcPr>
          <w:p w14:paraId="62C060DE" w14:textId="4DFA671A" w:rsidR="00226393" w:rsidRPr="009E28AF" w:rsidRDefault="00355F0B" w:rsidP="00226393">
            <w:pPr>
              <w:spacing w:before="0" w:after="0"/>
              <w:jc w:val="both"/>
              <w:rPr>
                <w:rFonts w:asciiTheme="minorHAnsi" w:hAnsiTheme="minorHAnsi" w:cstheme="minorHAnsi"/>
                <w:b/>
                <w:color w:val="000000" w:themeColor="text1"/>
                <w:sz w:val="22"/>
                <w:szCs w:val="22"/>
                <w:lang w:val="it-IT"/>
              </w:rPr>
            </w:pPr>
            <w:r w:rsidRPr="009E28AF">
              <w:rPr>
                <w:rFonts w:asciiTheme="minorHAnsi" w:hAnsiTheme="minorHAnsi" w:cstheme="minorHAnsi"/>
                <w:b/>
                <w:color w:val="000000" w:themeColor="text1"/>
                <w:sz w:val="22"/>
                <w:szCs w:val="22"/>
                <w:lang w:val="it-IT"/>
              </w:rPr>
              <w:t>1</w:t>
            </w:r>
            <w:r w:rsidR="007D4D07">
              <w:rPr>
                <w:rFonts w:asciiTheme="minorHAnsi" w:hAnsiTheme="minorHAnsi" w:cstheme="minorHAnsi"/>
                <w:b/>
                <w:color w:val="000000" w:themeColor="text1"/>
                <w:sz w:val="22"/>
                <w:szCs w:val="22"/>
                <w:lang w:val="it-IT"/>
              </w:rPr>
              <w:t>7</w:t>
            </w:r>
            <w:r w:rsidRPr="009E28AF">
              <w:rPr>
                <w:rFonts w:asciiTheme="minorHAnsi" w:hAnsiTheme="minorHAnsi" w:cstheme="minorHAnsi"/>
                <w:b/>
                <w:color w:val="000000" w:themeColor="text1"/>
                <w:sz w:val="22"/>
                <w:szCs w:val="22"/>
                <w:lang w:val="it-IT"/>
              </w:rPr>
              <w:t xml:space="preserve">. </w:t>
            </w:r>
            <w:r w:rsidR="00226393" w:rsidRPr="009E28AF">
              <w:rPr>
                <w:rFonts w:asciiTheme="minorHAnsi" w:hAnsiTheme="minorHAnsi" w:cstheme="minorHAnsi"/>
                <w:b/>
                <w:color w:val="000000" w:themeColor="text1"/>
                <w:sz w:val="22"/>
                <w:szCs w:val="22"/>
                <w:lang w:val="it-IT"/>
              </w:rPr>
              <w:t xml:space="preserve">Perioada de implementare </w:t>
            </w:r>
          </w:p>
          <w:p w14:paraId="09510456" w14:textId="77777777" w:rsidR="00226393" w:rsidRPr="009E28AF" w:rsidRDefault="00226393" w:rsidP="00226393">
            <w:pPr>
              <w:spacing w:before="0" w:after="0"/>
              <w:jc w:val="both"/>
              <w:rPr>
                <w:rFonts w:asciiTheme="minorHAnsi" w:hAnsiTheme="minorHAnsi" w:cstheme="minorHAnsi"/>
                <w:b/>
                <w:color w:val="000000" w:themeColor="text1"/>
                <w:sz w:val="22"/>
                <w:szCs w:val="22"/>
                <w:lang w:val="it-IT"/>
              </w:rPr>
            </w:pPr>
            <w:r w:rsidRPr="009E28AF">
              <w:rPr>
                <w:rFonts w:asciiTheme="minorHAnsi" w:hAnsiTheme="minorHAnsi" w:cstheme="minorHAnsi"/>
                <w:color w:val="000000" w:themeColor="text1"/>
                <w:sz w:val="22"/>
                <w:szCs w:val="22"/>
              </w:rPr>
              <w:t>Perioada  de implementare a activităților proiectului nu depășește 31 decembrie 2029</w:t>
            </w:r>
            <w:r w:rsidRPr="009E28AF">
              <w:rPr>
                <w:rFonts w:asciiTheme="minorHAnsi" w:hAnsiTheme="minorHAnsi" w:cstheme="minorHAnsi"/>
                <w:i/>
                <w:color w:val="000000" w:themeColor="text1"/>
                <w:sz w:val="22"/>
                <w:szCs w:val="22"/>
              </w:rPr>
              <w:t>?</w:t>
            </w:r>
          </w:p>
        </w:tc>
        <w:tc>
          <w:tcPr>
            <w:tcW w:w="502" w:type="dxa"/>
            <w:shd w:val="clear" w:color="auto" w:fill="auto"/>
          </w:tcPr>
          <w:p w14:paraId="04200900" w14:textId="77777777" w:rsidR="00226393" w:rsidRPr="009E28A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5C05E97D" w14:textId="77777777" w:rsidR="00226393" w:rsidRPr="009E28A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69DB4BDB" w14:textId="77777777" w:rsidR="00226393" w:rsidRPr="009E28A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1CF9FC88" w14:textId="77777777" w:rsidR="00226393" w:rsidRPr="009E28AF" w:rsidRDefault="00226393" w:rsidP="00226393">
            <w:pPr>
              <w:pStyle w:val="Footer"/>
              <w:spacing w:before="0" w:after="0"/>
              <w:jc w:val="both"/>
              <w:rPr>
                <w:rFonts w:asciiTheme="minorHAnsi" w:hAnsiTheme="minorHAnsi" w:cstheme="minorHAnsi"/>
                <w:color w:val="000000" w:themeColor="text1"/>
                <w:sz w:val="22"/>
                <w:szCs w:val="22"/>
                <w:lang w:val="fr-FR"/>
              </w:rPr>
            </w:pPr>
          </w:p>
        </w:tc>
      </w:tr>
      <w:tr w:rsidR="00226393" w:rsidRPr="009E28AF" w14:paraId="644479CC" w14:textId="77777777" w:rsidTr="001224CC">
        <w:trPr>
          <w:trHeight w:val="20"/>
        </w:trPr>
        <w:tc>
          <w:tcPr>
            <w:tcW w:w="10365" w:type="dxa"/>
            <w:shd w:val="clear" w:color="auto" w:fill="auto"/>
          </w:tcPr>
          <w:p w14:paraId="36C4FE80" w14:textId="5D2184B5" w:rsidR="00226393" w:rsidRPr="009E28AF" w:rsidRDefault="00355F0B" w:rsidP="00226393">
            <w:pPr>
              <w:spacing w:before="0" w:after="0"/>
              <w:jc w:val="both"/>
              <w:rPr>
                <w:rFonts w:asciiTheme="minorHAnsi" w:hAnsiTheme="minorHAnsi" w:cstheme="minorHAnsi"/>
                <w:b/>
                <w:color w:val="000000" w:themeColor="text1"/>
                <w:sz w:val="22"/>
                <w:szCs w:val="22"/>
                <w:lang w:val="it-IT"/>
              </w:rPr>
            </w:pPr>
            <w:r w:rsidRPr="009E28AF">
              <w:rPr>
                <w:rFonts w:asciiTheme="minorHAnsi" w:hAnsiTheme="minorHAnsi" w:cstheme="minorHAnsi"/>
                <w:b/>
                <w:color w:val="000000" w:themeColor="text1"/>
                <w:sz w:val="22"/>
                <w:szCs w:val="22"/>
                <w:lang w:val="it-IT"/>
              </w:rPr>
              <w:t>1</w:t>
            </w:r>
            <w:r w:rsidR="007D4D07">
              <w:rPr>
                <w:rFonts w:asciiTheme="minorHAnsi" w:hAnsiTheme="minorHAnsi" w:cstheme="minorHAnsi"/>
                <w:b/>
                <w:color w:val="000000" w:themeColor="text1"/>
                <w:sz w:val="22"/>
                <w:szCs w:val="22"/>
                <w:lang w:val="it-IT"/>
              </w:rPr>
              <w:t>8</w:t>
            </w:r>
            <w:r w:rsidRPr="009E28AF">
              <w:rPr>
                <w:rFonts w:asciiTheme="minorHAnsi" w:hAnsiTheme="minorHAnsi" w:cstheme="minorHAnsi"/>
                <w:b/>
                <w:color w:val="000000" w:themeColor="text1"/>
                <w:sz w:val="22"/>
                <w:szCs w:val="22"/>
                <w:lang w:val="it-IT"/>
              </w:rPr>
              <w:t xml:space="preserve">. </w:t>
            </w:r>
            <w:r w:rsidR="00226393" w:rsidRPr="009E28AF">
              <w:rPr>
                <w:rFonts w:asciiTheme="minorHAnsi" w:hAnsiTheme="minorHAnsi" w:cstheme="minorHAnsi"/>
                <w:b/>
                <w:color w:val="000000" w:themeColor="text1"/>
                <w:sz w:val="22"/>
                <w:szCs w:val="22"/>
                <w:lang w:val="it-IT"/>
              </w:rPr>
              <w:t>Cuantumul cofinanțării asigurate</w:t>
            </w:r>
          </w:p>
          <w:p w14:paraId="3E6450AA" w14:textId="7595912F" w:rsidR="00226393" w:rsidRPr="009E28AF" w:rsidRDefault="00226393" w:rsidP="00226393">
            <w:pPr>
              <w:spacing w:before="0" w:after="0"/>
              <w:jc w:val="both"/>
              <w:rPr>
                <w:rFonts w:asciiTheme="minorHAnsi" w:eastAsia="Calibri" w:hAnsiTheme="minorHAnsi" w:cstheme="minorHAnsi"/>
                <w:color w:val="000000" w:themeColor="text1"/>
                <w:sz w:val="22"/>
                <w:szCs w:val="22"/>
              </w:rPr>
            </w:pPr>
            <w:r w:rsidRPr="009E28AF">
              <w:rPr>
                <w:rFonts w:asciiTheme="minorHAnsi" w:hAnsiTheme="minorHAnsi" w:cstheme="minorHAnsi"/>
                <w:color w:val="000000" w:themeColor="text1"/>
                <w:sz w:val="22"/>
                <w:szCs w:val="22"/>
                <w:lang w:val="it-IT"/>
              </w:rPr>
              <w:t xml:space="preserve">Intensitatea maximă admisă conform ratelor de cofinanțare aplicabile cheltuielilor eligibile respectă prevederile din ghidul solicitantului, </w:t>
            </w:r>
            <w:r w:rsidRPr="009E28AF">
              <w:rPr>
                <w:rFonts w:asciiTheme="minorHAnsi" w:hAnsiTheme="minorHAnsi" w:cstheme="minorHAnsi"/>
                <w:sz w:val="22"/>
                <w:szCs w:val="22"/>
                <w:lang w:val="it-IT"/>
              </w:rPr>
              <w:t xml:space="preserve">secțiunea </w:t>
            </w:r>
            <w:r w:rsidR="00355F0B" w:rsidRPr="009E28AF">
              <w:rPr>
                <w:rFonts w:asciiTheme="minorHAnsi" w:hAnsiTheme="minorHAnsi" w:cstheme="minorHAnsi"/>
                <w:sz w:val="22"/>
                <w:szCs w:val="22"/>
                <w:lang w:val="it-IT"/>
              </w:rPr>
              <w:t>5</w:t>
            </w:r>
            <w:r w:rsidRPr="009E28AF">
              <w:rPr>
                <w:rFonts w:asciiTheme="minorHAnsi" w:hAnsiTheme="minorHAnsi" w:cstheme="minorHAnsi"/>
                <w:sz w:val="22"/>
                <w:szCs w:val="22"/>
                <w:lang w:val="it-IT"/>
              </w:rPr>
              <w:t>.5</w:t>
            </w:r>
            <w:r w:rsidR="00227296">
              <w:rPr>
                <w:rFonts w:asciiTheme="minorHAnsi" w:hAnsiTheme="minorHAnsi" w:cstheme="minorHAnsi"/>
                <w:sz w:val="22"/>
                <w:szCs w:val="22"/>
                <w:lang w:val="it-IT"/>
              </w:rPr>
              <w:t>.</w:t>
            </w:r>
          </w:p>
        </w:tc>
        <w:tc>
          <w:tcPr>
            <w:tcW w:w="502" w:type="dxa"/>
            <w:shd w:val="clear" w:color="auto" w:fill="auto"/>
          </w:tcPr>
          <w:p w14:paraId="29774D45" w14:textId="77777777" w:rsidR="00226393" w:rsidRPr="009E28A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60DC1CCB" w14:textId="77777777" w:rsidR="00226393" w:rsidRPr="009E28A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77497195" w14:textId="77777777" w:rsidR="00226393" w:rsidRPr="009E28A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5797592A" w14:textId="77777777" w:rsidR="00226393" w:rsidRPr="009E28AF" w:rsidRDefault="00226393" w:rsidP="00226393">
            <w:pPr>
              <w:pStyle w:val="Footer"/>
              <w:spacing w:before="0" w:after="0"/>
              <w:jc w:val="both"/>
              <w:rPr>
                <w:rFonts w:asciiTheme="minorHAnsi" w:hAnsiTheme="minorHAnsi" w:cstheme="minorHAnsi"/>
                <w:color w:val="000000" w:themeColor="text1"/>
                <w:sz w:val="22"/>
                <w:szCs w:val="22"/>
                <w:lang w:val="fr-FR"/>
              </w:rPr>
            </w:pPr>
          </w:p>
        </w:tc>
      </w:tr>
      <w:tr w:rsidR="00226393" w:rsidRPr="009E28AF" w14:paraId="08614413" w14:textId="77777777" w:rsidTr="001224CC">
        <w:trPr>
          <w:trHeight w:val="20"/>
        </w:trPr>
        <w:tc>
          <w:tcPr>
            <w:tcW w:w="10365" w:type="dxa"/>
            <w:shd w:val="clear" w:color="auto" w:fill="auto"/>
          </w:tcPr>
          <w:p w14:paraId="32016346" w14:textId="5788D5D2" w:rsidR="00226393" w:rsidRPr="00F04DEE" w:rsidRDefault="007D4D07" w:rsidP="00F04DEE">
            <w:pPr>
              <w:spacing w:before="0" w:after="0"/>
              <w:jc w:val="both"/>
              <w:rPr>
                <w:rFonts w:asciiTheme="minorHAnsi" w:hAnsiTheme="minorHAnsi" w:cstheme="minorHAnsi"/>
                <w:b/>
                <w:bCs/>
                <w:sz w:val="22"/>
                <w:szCs w:val="22"/>
              </w:rPr>
            </w:pPr>
            <w:bookmarkStart w:id="4" w:name="_Hlk129211358"/>
            <w:r>
              <w:rPr>
                <w:rFonts w:asciiTheme="minorHAnsi" w:hAnsiTheme="minorHAnsi" w:cstheme="minorHAnsi"/>
                <w:b/>
                <w:bCs/>
                <w:sz w:val="22"/>
                <w:szCs w:val="22"/>
              </w:rPr>
              <w:t>19</w:t>
            </w:r>
            <w:r w:rsidR="00355F0B" w:rsidRPr="009E28AF">
              <w:rPr>
                <w:rFonts w:asciiTheme="minorHAnsi" w:hAnsiTheme="minorHAnsi" w:cstheme="minorHAnsi"/>
                <w:b/>
                <w:bCs/>
                <w:sz w:val="22"/>
                <w:szCs w:val="22"/>
              </w:rPr>
              <w:t xml:space="preserve">. </w:t>
            </w:r>
            <w:r w:rsidR="00F04DEE" w:rsidRPr="00F04DEE">
              <w:rPr>
                <w:rFonts w:asciiTheme="minorHAnsi" w:hAnsiTheme="minorHAnsi" w:cstheme="minorHAnsi"/>
                <w:b/>
                <w:bCs/>
                <w:sz w:val="22"/>
                <w:szCs w:val="22"/>
              </w:rPr>
              <w:t>Proiectul asigură respectarea drepturilor fundamentale</w:t>
            </w:r>
            <w:r w:rsidR="00F04DEE">
              <w:rPr>
                <w:rFonts w:asciiTheme="minorHAnsi" w:hAnsiTheme="minorHAnsi" w:cstheme="minorHAnsi"/>
                <w:b/>
                <w:bCs/>
                <w:sz w:val="22"/>
                <w:szCs w:val="22"/>
              </w:rPr>
              <w:t xml:space="preserve"> </w:t>
            </w:r>
            <w:r w:rsidR="00F04DEE" w:rsidRPr="00F04DEE">
              <w:rPr>
                <w:rFonts w:asciiTheme="minorHAnsi" w:hAnsiTheme="minorHAnsi" w:cstheme="minorHAnsi"/>
                <w:b/>
                <w:bCs/>
                <w:sz w:val="22"/>
                <w:szCs w:val="22"/>
              </w:rPr>
              <w:t xml:space="preserve"> și </w:t>
            </w:r>
            <w:r w:rsidR="00F04DEE">
              <w:rPr>
                <w:rFonts w:asciiTheme="minorHAnsi" w:hAnsiTheme="minorHAnsi" w:cstheme="minorHAnsi"/>
                <w:b/>
                <w:bCs/>
                <w:sz w:val="22"/>
                <w:szCs w:val="22"/>
              </w:rPr>
              <w:t xml:space="preserve">este </w:t>
            </w:r>
            <w:r w:rsidR="00F04DEE" w:rsidRPr="00F04DEE">
              <w:rPr>
                <w:rFonts w:asciiTheme="minorHAnsi" w:hAnsiTheme="minorHAnsi" w:cstheme="minorHAnsi"/>
                <w:b/>
                <w:bCs/>
                <w:sz w:val="22"/>
                <w:szCs w:val="22"/>
              </w:rPr>
              <w:t xml:space="preserve"> în conformitate cu</w:t>
            </w:r>
            <w:r w:rsidR="001479F8">
              <w:rPr>
                <w:rFonts w:asciiTheme="minorHAnsi" w:hAnsiTheme="minorHAnsi" w:cstheme="minorHAnsi"/>
                <w:b/>
                <w:bCs/>
                <w:sz w:val="22"/>
                <w:szCs w:val="22"/>
              </w:rPr>
              <w:t xml:space="preserve"> </w:t>
            </w:r>
            <w:r w:rsidR="00F04DEE" w:rsidRPr="00F04DEE">
              <w:rPr>
                <w:rFonts w:asciiTheme="minorHAnsi" w:hAnsiTheme="minorHAnsi" w:cstheme="minorHAnsi"/>
                <w:b/>
                <w:bCs/>
                <w:sz w:val="22"/>
                <w:szCs w:val="22"/>
              </w:rPr>
              <w:t>Carta Drepturilor Fundamentale a Uniunii Europene și Convenția ONU privind</w:t>
            </w:r>
            <w:r w:rsidR="001479F8">
              <w:rPr>
                <w:rFonts w:asciiTheme="minorHAnsi" w:hAnsiTheme="minorHAnsi" w:cstheme="minorHAnsi"/>
                <w:b/>
                <w:bCs/>
                <w:sz w:val="22"/>
                <w:szCs w:val="22"/>
              </w:rPr>
              <w:t xml:space="preserve"> </w:t>
            </w:r>
            <w:r w:rsidR="00F04DEE" w:rsidRPr="00F04DEE">
              <w:rPr>
                <w:rFonts w:asciiTheme="minorHAnsi" w:hAnsiTheme="minorHAnsi" w:cstheme="minorHAnsi"/>
                <w:b/>
                <w:bCs/>
                <w:sz w:val="22"/>
                <w:szCs w:val="22"/>
              </w:rPr>
              <w:t>Drepturile Persoanelor cu Handicap</w:t>
            </w:r>
            <w:r w:rsidR="00F04DEE">
              <w:rPr>
                <w:rFonts w:asciiTheme="minorHAnsi" w:hAnsiTheme="minorHAnsi" w:cstheme="minorHAnsi"/>
                <w:b/>
                <w:bCs/>
                <w:sz w:val="22"/>
                <w:szCs w:val="22"/>
              </w:rPr>
              <w:t xml:space="preserve"> şi </w:t>
            </w:r>
            <w:r w:rsidR="00226393" w:rsidRPr="009E28AF">
              <w:rPr>
                <w:rFonts w:asciiTheme="minorHAnsi" w:hAnsiTheme="minorHAnsi" w:cstheme="minorHAnsi"/>
                <w:b/>
                <w:bCs/>
                <w:sz w:val="22"/>
                <w:szCs w:val="22"/>
              </w:rPr>
              <w:t xml:space="preserve"> respectă principiile orizontale privind egalitatea de gen, </w:t>
            </w:r>
            <w:r w:rsidR="00F04DEE">
              <w:rPr>
                <w:rFonts w:asciiTheme="minorHAnsi" w:hAnsiTheme="minorHAnsi" w:cstheme="minorHAnsi"/>
                <w:b/>
                <w:bCs/>
                <w:sz w:val="22"/>
                <w:szCs w:val="22"/>
              </w:rPr>
              <w:t>n</w:t>
            </w:r>
            <w:r w:rsidR="00F04DEE" w:rsidRPr="00F04DEE">
              <w:rPr>
                <w:rFonts w:asciiTheme="minorHAnsi" w:hAnsiTheme="minorHAnsi" w:cstheme="minorHAnsi"/>
                <w:b/>
                <w:bCs/>
                <w:sz w:val="22"/>
                <w:szCs w:val="22"/>
              </w:rPr>
              <w:t>ediscriminarea (pe bază de</w:t>
            </w:r>
            <w:r w:rsidR="00F04DEE">
              <w:rPr>
                <w:rFonts w:asciiTheme="minorHAnsi" w:hAnsiTheme="minorHAnsi" w:cstheme="minorHAnsi"/>
                <w:b/>
                <w:bCs/>
                <w:sz w:val="22"/>
                <w:szCs w:val="22"/>
              </w:rPr>
              <w:t xml:space="preserve"> </w:t>
            </w:r>
            <w:r w:rsidR="00F04DEE" w:rsidRPr="00F04DEE">
              <w:rPr>
                <w:rFonts w:asciiTheme="minorHAnsi" w:hAnsiTheme="minorHAnsi" w:cstheme="minorHAnsi"/>
                <w:b/>
                <w:bCs/>
                <w:sz w:val="22"/>
                <w:szCs w:val="22"/>
              </w:rPr>
              <w:t>sex, origine rasială sau etnică, religie sau convingeri, dizabilitate, vârstă sau</w:t>
            </w:r>
            <w:r w:rsidR="00F04DEE">
              <w:rPr>
                <w:rFonts w:asciiTheme="minorHAnsi" w:hAnsiTheme="minorHAnsi" w:cstheme="minorHAnsi"/>
                <w:b/>
                <w:bCs/>
                <w:sz w:val="22"/>
                <w:szCs w:val="22"/>
              </w:rPr>
              <w:t xml:space="preserve"> </w:t>
            </w:r>
            <w:r w:rsidR="00F04DEE" w:rsidRPr="00F04DEE">
              <w:rPr>
                <w:rFonts w:asciiTheme="minorHAnsi" w:hAnsiTheme="minorHAnsi" w:cstheme="minorHAnsi"/>
                <w:b/>
                <w:bCs/>
                <w:sz w:val="22"/>
                <w:szCs w:val="22"/>
              </w:rPr>
              <w:t xml:space="preserve">orientare sexuală), accesibilitatea și dezvoltarea durabilă </w:t>
            </w:r>
            <w:r w:rsidR="00226393" w:rsidRPr="009E28AF">
              <w:rPr>
                <w:rFonts w:asciiTheme="minorHAnsi" w:hAnsiTheme="minorHAnsi" w:cstheme="minorHAnsi"/>
                <w:b/>
                <w:bCs/>
                <w:sz w:val="22"/>
                <w:szCs w:val="22"/>
              </w:rPr>
              <w:t>(art.9 din Regulamentul 1060/ 2021).</w:t>
            </w:r>
            <w:bookmarkEnd w:id="4"/>
          </w:p>
        </w:tc>
        <w:tc>
          <w:tcPr>
            <w:tcW w:w="502" w:type="dxa"/>
            <w:shd w:val="clear" w:color="auto" w:fill="auto"/>
          </w:tcPr>
          <w:p w14:paraId="7A4A37F0" w14:textId="77777777" w:rsidR="00226393" w:rsidRPr="009E28A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0C50E548" w14:textId="77777777" w:rsidR="00226393" w:rsidRPr="009E28A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1678AEA3" w14:textId="77777777" w:rsidR="00226393" w:rsidRPr="009E28A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2ED04E86" w14:textId="77777777" w:rsidR="00226393" w:rsidRPr="009E28AF" w:rsidRDefault="00226393" w:rsidP="00226393">
            <w:pPr>
              <w:pStyle w:val="Footer"/>
              <w:spacing w:before="0" w:after="0"/>
              <w:jc w:val="both"/>
              <w:rPr>
                <w:rFonts w:asciiTheme="minorHAnsi" w:hAnsiTheme="minorHAnsi" w:cstheme="minorHAnsi"/>
                <w:color w:val="000000" w:themeColor="text1"/>
                <w:sz w:val="22"/>
                <w:szCs w:val="22"/>
                <w:lang w:val="fr-FR"/>
              </w:rPr>
            </w:pPr>
          </w:p>
        </w:tc>
      </w:tr>
      <w:tr w:rsidR="00226393" w:rsidRPr="009E28AF" w14:paraId="379B484F" w14:textId="77777777" w:rsidTr="001224CC">
        <w:trPr>
          <w:trHeight w:val="20"/>
        </w:trPr>
        <w:tc>
          <w:tcPr>
            <w:tcW w:w="10365" w:type="dxa"/>
            <w:shd w:val="clear" w:color="auto" w:fill="auto"/>
          </w:tcPr>
          <w:p w14:paraId="167D34C4" w14:textId="37CE78C2" w:rsidR="00226393" w:rsidRPr="009E28AF" w:rsidRDefault="00CC7543" w:rsidP="00226393">
            <w:pPr>
              <w:spacing w:before="0" w:after="0"/>
              <w:jc w:val="both"/>
              <w:rPr>
                <w:rFonts w:asciiTheme="minorHAnsi" w:hAnsiTheme="minorHAnsi" w:cstheme="minorHAnsi"/>
                <w:sz w:val="22"/>
                <w:szCs w:val="22"/>
                <w:lang w:val="it-IT"/>
              </w:rPr>
            </w:pPr>
            <w:bookmarkStart w:id="5" w:name="_Hlk129211374"/>
            <w:r>
              <w:rPr>
                <w:rFonts w:asciiTheme="minorHAnsi" w:hAnsiTheme="minorHAnsi" w:cstheme="minorHAnsi"/>
                <w:b/>
                <w:bCs/>
                <w:sz w:val="22"/>
                <w:szCs w:val="22"/>
              </w:rPr>
              <w:t>2</w:t>
            </w:r>
            <w:r w:rsidR="007D4D07">
              <w:rPr>
                <w:rFonts w:asciiTheme="minorHAnsi" w:hAnsiTheme="minorHAnsi" w:cstheme="minorHAnsi"/>
                <w:b/>
                <w:bCs/>
                <w:sz w:val="22"/>
                <w:szCs w:val="22"/>
              </w:rPr>
              <w:t>0</w:t>
            </w:r>
            <w:r w:rsidR="00355F0B" w:rsidRPr="009E28AF">
              <w:rPr>
                <w:rFonts w:asciiTheme="minorHAnsi" w:hAnsiTheme="minorHAnsi" w:cstheme="minorHAnsi"/>
                <w:b/>
                <w:bCs/>
                <w:sz w:val="22"/>
                <w:szCs w:val="22"/>
              </w:rPr>
              <w:t xml:space="preserve">. </w:t>
            </w:r>
            <w:r w:rsidR="00226393" w:rsidRPr="009E28AF">
              <w:rPr>
                <w:rFonts w:asciiTheme="minorHAnsi" w:hAnsiTheme="minorHAnsi" w:cstheme="minorHAnsi"/>
                <w:b/>
                <w:bCs/>
                <w:sz w:val="22"/>
                <w:szCs w:val="22"/>
              </w:rPr>
              <w:t>Proiectul respectă principiul ”a nu prejudicia în mod semnificativ”, DNSH, prevăzute de legislația națională și comunitară.</w:t>
            </w:r>
            <w:bookmarkEnd w:id="5"/>
          </w:p>
        </w:tc>
        <w:tc>
          <w:tcPr>
            <w:tcW w:w="502" w:type="dxa"/>
            <w:shd w:val="clear" w:color="auto" w:fill="auto"/>
          </w:tcPr>
          <w:p w14:paraId="5C5E0EF4"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1F7098FC"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3DA9B611"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32BA7EB2"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1479F8" w:rsidRPr="009E28AF" w14:paraId="54746CDF" w14:textId="77777777" w:rsidTr="001224CC">
        <w:trPr>
          <w:trHeight w:val="20"/>
        </w:trPr>
        <w:tc>
          <w:tcPr>
            <w:tcW w:w="10365" w:type="dxa"/>
            <w:shd w:val="clear" w:color="auto" w:fill="auto"/>
          </w:tcPr>
          <w:p w14:paraId="33AA514A" w14:textId="644F170E" w:rsidR="001479F8" w:rsidRDefault="001479F8" w:rsidP="001479F8">
            <w:pPr>
              <w:spacing w:before="0" w:after="0"/>
              <w:jc w:val="both"/>
              <w:rPr>
                <w:rFonts w:asciiTheme="minorHAnsi" w:hAnsiTheme="minorHAnsi" w:cstheme="minorHAnsi"/>
                <w:b/>
                <w:bCs/>
                <w:sz w:val="22"/>
                <w:szCs w:val="22"/>
              </w:rPr>
            </w:pPr>
            <w:r>
              <w:rPr>
                <w:rFonts w:asciiTheme="minorHAnsi" w:hAnsiTheme="minorHAnsi" w:cstheme="minorHAnsi"/>
                <w:b/>
                <w:bCs/>
                <w:sz w:val="22"/>
                <w:szCs w:val="22"/>
              </w:rPr>
              <w:t>2</w:t>
            </w:r>
            <w:r w:rsidR="007D4D07">
              <w:rPr>
                <w:rFonts w:asciiTheme="minorHAnsi" w:hAnsiTheme="minorHAnsi" w:cstheme="minorHAnsi"/>
                <w:b/>
                <w:bCs/>
                <w:sz w:val="22"/>
                <w:szCs w:val="22"/>
              </w:rPr>
              <w:t>1</w:t>
            </w:r>
            <w:r>
              <w:rPr>
                <w:rFonts w:asciiTheme="minorHAnsi" w:hAnsiTheme="minorHAnsi" w:cstheme="minorHAnsi"/>
                <w:b/>
                <w:bCs/>
                <w:sz w:val="22"/>
                <w:szCs w:val="22"/>
              </w:rPr>
              <w:t xml:space="preserve">. </w:t>
            </w:r>
            <w:r w:rsidRPr="001479F8">
              <w:rPr>
                <w:rFonts w:asciiTheme="minorHAnsi" w:hAnsiTheme="minorHAnsi" w:cstheme="minorHAnsi"/>
                <w:b/>
                <w:bCs/>
                <w:sz w:val="22"/>
                <w:szCs w:val="22"/>
              </w:rPr>
              <w:t>Proiectul este compatibil cu obiectivele strategiilor relevante, având în vedere</w:t>
            </w:r>
            <w:r w:rsidR="00EA59B0">
              <w:rPr>
                <w:rFonts w:asciiTheme="minorHAnsi" w:hAnsiTheme="minorHAnsi" w:cstheme="minorHAnsi"/>
                <w:b/>
                <w:bCs/>
                <w:sz w:val="22"/>
                <w:szCs w:val="22"/>
              </w:rPr>
              <w:t xml:space="preserve"> </w:t>
            </w:r>
            <w:r w:rsidRPr="001479F8">
              <w:rPr>
                <w:rFonts w:asciiTheme="minorHAnsi" w:hAnsiTheme="minorHAnsi" w:cstheme="minorHAnsi"/>
                <w:b/>
                <w:bCs/>
                <w:sz w:val="22"/>
                <w:szCs w:val="22"/>
              </w:rPr>
              <w:t>art.73, alin.2, lit (a) din Regulamentul (UE) nr.1060/ 2021</w:t>
            </w:r>
          </w:p>
        </w:tc>
        <w:tc>
          <w:tcPr>
            <w:tcW w:w="502" w:type="dxa"/>
            <w:shd w:val="clear" w:color="auto" w:fill="auto"/>
          </w:tcPr>
          <w:p w14:paraId="27FD3FE7" w14:textId="77777777" w:rsidR="001479F8" w:rsidRPr="009E28AF" w:rsidRDefault="001479F8"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3989475A" w14:textId="77777777" w:rsidR="001479F8" w:rsidRPr="009E28AF" w:rsidRDefault="001479F8"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628317A4" w14:textId="77777777" w:rsidR="001479F8" w:rsidRPr="009E28AF" w:rsidRDefault="001479F8"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5A2EE783" w14:textId="77777777" w:rsidR="001479F8" w:rsidRPr="009E28AF" w:rsidRDefault="001479F8"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66A14857" w14:textId="77777777" w:rsidTr="001224CC">
        <w:trPr>
          <w:trHeight w:val="20"/>
        </w:trPr>
        <w:tc>
          <w:tcPr>
            <w:tcW w:w="10365" w:type="dxa"/>
            <w:shd w:val="clear" w:color="auto" w:fill="auto"/>
          </w:tcPr>
          <w:p w14:paraId="5B31C9C7" w14:textId="540489E7" w:rsidR="00226393" w:rsidRPr="009E28AF" w:rsidRDefault="00530A7A" w:rsidP="00226393">
            <w:pPr>
              <w:jc w:val="both"/>
              <w:rPr>
                <w:rFonts w:asciiTheme="minorHAnsi" w:hAnsiTheme="minorHAnsi" w:cstheme="minorHAnsi"/>
                <w:sz w:val="22"/>
                <w:szCs w:val="22"/>
                <w:lang w:val="it-IT"/>
              </w:rPr>
            </w:pPr>
            <w:bookmarkStart w:id="6" w:name="_Hlk129211431"/>
            <w:r>
              <w:rPr>
                <w:rFonts w:asciiTheme="minorHAnsi" w:hAnsiTheme="minorHAnsi" w:cstheme="minorHAnsi"/>
                <w:b/>
                <w:bCs/>
                <w:sz w:val="22"/>
                <w:szCs w:val="22"/>
              </w:rPr>
              <w:lastRenderedPageBreak/>
              <w:t>2</w:t>
            </w:r>
            <w:r w:rsidR="007D4D07">
              <w:rPr>
                <w:rFonts w:asciiTheme="minorHAnsi" w:hAnsiTheme="minorHAnsi" w:cstheme="minorHAnsi"/>
                <w:b/>
                <w:bCs/>
                <w:sz w:val="22"/>
                <w:szCs w:val="22"/>
              </w:rPr>
              <w:t>2</w:t>
            </w:r>
            <w:r w:rsidR="00355F0B" w:rsidRPr="009E28AF">
              <w:rPr>
                <w:rFonts w:asciiTheme="minorHAnsi" w:hAnsiTheme="minorHAnsi" w:cstheme="minorHAnsi"/>
                <w:b/>
                <w:bCs/>
                <w:sz w:val="22"/>
                <w:szCs w:val="22"/>
              </w:rPr>
              <w:t xml:space="preserve">. </w:t>
            </w:r>
            <w:r w:rsidR="00226393" w:rsidRPr="009E28AF">
              <w:rPr>
                <w:rFonts w:asciiTheme="minorHAnsi" w:hAnsiTheme="minorHAnsi" w:cstheme="minorHAnsi"/>
                <w:b/>
                <w:bCs/>
                <w:sz w:val="22"/>
                <w:szCs w:val="22"/>
              </w:rPr>
              <w:t>Proiectul asigură imunizarea la schimbările climatice, în conformitate cu art.73, pct.2, lit.j din Regulamentul 1060/ 2021.</w:t>
            </w:r>
            <w:bookmarkEnd w:id="6"/>
          </w:p>
        </w:tc>
        <w:tc>
          <w:tcPr>
            <w:tcW w:w="502" w:type="dxa"/>
            <w:shd w:val="clear" w:color="auto" w:fill="auto"/>
          </w:tcPr>
          <w:p w14:paraId="2016B149"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219BF6C4"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77568E59"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4E9FE1AB"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F7507D" w:rsidRPr="009E28AF" w14:paraId="73E94C60" w14:textId="77777777" w:rsidTr="001224CC">
        <w:trPr>
          <w:trHeight w:val="20"/>
        </w:trPr>
        <w:tc>
          <w:tcPr>
            <w:tcW w:w="10365" w:type="dxa"/>
            <w:shd w:val="clear" w:color="auto" w:fill="auto"/>
          </w:tcPr>
          <w:p w14:paraId="6039730A" w14:textId="10114147" w:rsidR="00F7507D" w:rsidRPr="009E28AF" w:rsidRDefault="00C35639" w:rsidP="00226393">
            <w:pPr>
              <w:jc w:val="both"/>
              <w:rPr>
                <w:rFonts w:asciiTheme="minorHAnsi" w:hAnsiTheme="minorHAnsi" w:cstheme="minorHAnsi"/>
                <w:b/>
                <w:bCs/>
                <w:sz w:val="22"/>
                <w:szCs w:val="22"/>
              </w:rPr>
            </w:pPr>
            <w:r>
              <w:rPr>
                <w:rFonts w:asciiTheme="minorHAnsi" w:hAnsiTheme="minorHAnsi" w:cstheme="minorHAnsi"/>
                <w:b/>
                <w:bCs/>
                <w:sz w:val="22"/>
                <w:szCs w:val="22"/>
              </w:rPr>
              <w:t>2</w:t>
            </w:r>
            <w:r w:rsidR="007D4D07">
              <w:rPr>
                <w:rFonts w:asciiTheme="minorHAnsi" w:hAnsiTheme="minorHAnsi" w:cstheme="minorHAnsi"/>
                <w:b/>
                <w:bCs/>
                <w:sz w:val="22"/>
                <w:szCs w:val="22"/>
              </w:rPr>
              <w:t>3</w:t>
            </w:r>
            <w:r w:rsidR="00CC7543">
              <w:rPr>
                <w:rFonts w:asciiTheme="minorHAnsi" w:hAnsiTheme="minorHAnsi" w:cstheme="minorHAnsi"/>
                <w:b/>
                <w:bCs/>
                <w:sz w:val="22"/>
                <w:szCs w:val="22"/>
              </w:rPr>
              <w:t xml:space="preserve">. </w:t>
            </w:r>
            <w:r w:rsidR="00F7507D">
              <w:rPr>
                <w:rFonts w:asciiTheme="minorHAnsi" w:hAnsiTheme="minorHAnsi" w:cstheme="minorHAnsi"/>
                <w:b/>
                <w:bCs/>
                <w:sz w:val="22"/>
                <w:szCs w:val="22"/>
              </w:rPr>
              <w:t xml:space="preserve">Proiectul face obiectul unei condiţii favorizante/contribuie la îndeplinirea unei condiţii favorizante </w:t>
            </w:r>
            <w:r w:rsidR="00F7507D" w:rsidRPr="00F7507D">
              <w:rPr>
                <w:rFonts w:asciiTheme="minorHAnsi" w:hAnsiTheme="minorHAnsi" w:cstheme="minorHAnsi"/>
                <w:b/>
                <w:bCs/>
                <w:sz w:val="22"/>
                <w:szCs w:val="22"/>
              </w:rPr>
              <w:t>?</w:t>
            </w:r>
          </w:p>
        </w:tc>
        <w:tc>
          <w:tcPr>
            <w:tcW w:w="502" w:type="dxa"/>
            <w:shd w:val="clear" w:color="auto" w:fill="auto"/>
          </w:tcPr>
          <w:p w14:paraId="16FF2E43" w14:textId="77777777" w:rsidR="00F7507D" w:rsidRPr="009E28AF" w:rsidRDefault="00F7507D"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569E7BD5" w14:textId="77777777" w:rsidR="00F7507D" w:rsidRPr="009E28AF" w:rsidRDefault="00F7507D"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19017CC3" w14:textId="77777777" w:rsidR="00F7507D" w:rsidRPr="009E28AF" w:rsidRDefault="00F7507D"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691C0B45" w14:textId="77777777" w:rsidR="00F7507D" w:rsidRPr="009E28AF" w:rsidRDefault="00F7507D"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0A8DA247" w14:textId="77777777" w:rsidTr="001224CC">
        <w:trPr>
          <w:trHeight w:val="20"/>
        </w:trPr>
        <w:tc>
          <w:tcPr>
            <w:tcW w:w="10365" w:type="dxa"/>
            <w:shd w:val="clear" w:color="auto" w:fill="auto"/>
          </w:tcPr>
          <w:p w14:paraId="1C2E2D73" w14:textId="46AB02B5" w:rsidR="00226393" w:rsidRPr="009E28AF" w:rsidRDefault="00AE0F92" w:rsidP="00226393">
            <w:pPr>
              <w:jc w:val="both"/>
              <w:rPr>
                <w:rFonts w:asciiTheme="minorHAnsi" w:hAnsiTheme="minorHAnsi" w:cstheme="minorHAnsi"/>
                <w:b/>
                <w:sz w:val="22"/>
                <w:szCs w:val="22"/>
                <w:lang w:val="it-IT"/>
              </w:rPr>
            </w:pPr>
            <w:r>
              <w:rPr>
                <w:rFonts w:asciiTheme="minorHAnsi" w:hAnsiTheme="minorHAnsi" w:cstheme="minorHAnsi"/>
                <w:b/>
                <w:sz w:val="22"/>
                <w:szCs w:val="22"/>
                <w:lang w:val="it-IT"/>
              </w:rPr>
              <w:t>2</w:t>
            </w:r>
            <w:r w:rsidR="007D4D07">
              <w:rPr>
                <w:rFonts w:asciiTheme="minorHAnsi" w:hAnsiTheme="minorHAnsi" w:cstheme="minorHAnsi"/>
                <w:b/>
                <w:sz w:val="22"/>
                <w:szCs w:val="22"/>
                <w:lang w:val="it-IT"/>
              </w:rPr>
              <w:t>4</w:t>
            </w:r>
            <w:r w:rsidR="00355F0B" w:rsidRPr="009E28AF">
              <w:rPr>
                <w:rFonts w:asciiTheme="minorHAnsi" w:hAnsiTheme="minorHAnsi" w:cstheme="minorHAnsi"/>
                <w:b/>
                <w:sz w:val="22"/>
                <w:szCs w:val="22"/>
                <w:lang w:val="it-IT"/>
              </w:rPr>
              <w:t xml:space="preserve">. </w:t>
            </w:r>
            <w:r w:rsidR="00226393" w:rsidRPr="009E28AF">
              <w:rPr>
                <w:rFonts w:asciiTheme="minorHAnsi" w:hAnsiTheme="minorHAnsi" w:cstheme="minorHAnsi"/>
                <w:b/>
                <w:sz w:val="22"/>
                <w:szCs w:val="22"/>
                <w:lang w:val="it-IT"/>
              </w:rPr>
              <w:t>Documente privind constituirea parteneriatului, respectiv Acordul de parteneriat (dacă este cazul)</w:t>
            </w:r>
          </w:p>
          <w:p w14:paraId="32925524" w14:textId="77777777" w:rsidR="00226393" w:rsidRPr="009E28AF" w:rsidRDefault="00226393" w:rsidP="00226393">
            <w:pPr>
              <w:jc w:val="both"/>
              <w:rPr>
                <w:rFonts w:asciiTheme="minorHAnsi" w:hAnsiTheme="minorHAnsi" w:cstheme="minorHAnsi"/>
                <w:sz w:val="22"/>
                <w:szCs w:val="22"/>
                <w:lang w:val="it-IT"/>
              </w:rPr>
            </w:pPr>
            <w:r w:rsidRPr="009E28AF">
              <w:rPr>
                <w:rFonts w:asciiTheme="minorHAnsi" w:hAnsiTheme="minorHAnsi" w:cstheme="minorHAnsi"/>
                <w:sz w:val="22"/>
                <w:szCs w:val="22"/>
                <w:lang w:val="it-IT"/>
              </w:rPr>
              <w:t>Acordul de parteneriat este ataşat?</w:t>
            </w:r>
          </w:p>
          <w:p w14:paraId="32D9210B" w14:textId="6A323D46" w:rsidR="00226393" w:rsidRPr="009E28AF" w:rsidRDefault="00226393" w:rsidP="00226393">
            <w:pPr>
              <w:jc w:val="both"/>
              <w:rPr>
                <w:rFonts w:asciiTheme="minorHAnsi" w:hAnsiTheme="minorHAnsi" w:cstheme="minorHAnsi"/>
                <w:sz w:val="22"/>
                <w:szCs w:val="22"/>
                <w:lang w:val="it-IT"/>
              </w:rPr>
            </w:pPr>
            <w:r w:rsidRPr="009E28AF">
              <w:rPr>
                <w:rFonts w:asciiTheme="minorHAnsi" w:hAnsiTheme="minorHAnsi" w:cstheme="minorHAnsi"/>
                <w:sz w:val="22"/>
                <w:szCs w:val="22"/>
                <w:lang w:val="it-IT"/>
              </w:rPr>
              <w:t xml:space="preserve">Acordul de parteneriat include prevederile din modelul standard anexat la Ghidul specific apelului de proiecte </w:t>
            </w:r>
            <w:r w:rsidR="00355F0B" w:rsidRPr="009E28AF">
              <w:rPr>
                <w:rFonts w:asciiTheme="minorHAnsi" w:hAnsiTheme="minorHAnsi" w:cstheme="minorHAnsi"/>
                <w:sz w:val="22"/>
                <w:szCs w:val="22"/>
                <w:lang w:val="it-IT"/>
              </w:rPr>
              <w:t>,</w:t>
            </w:r>
            <w:r w:rsidRPr="009E28AF">
              <w:rPr>
                <w:rFonts w:asciiTheme="minorHAnsi" w:hAnsiTheme="minorHAnsi" w:cstheme="minorHAnsi"/>
                <w:color w:val="FF0000"/>
                <w:sz w:val="22"/>
                <w:szCs w:val="22"/>
                <w:lang w:val="it-IT"/>
              </w:rPr>
              <w:t xml:space="preserve"> </w:t>
            </w:r>
            <w:r w:rsidRPr="009E28AF">
              <w:rPr>
                <w:rFonts w:asciiTheme="minorHAnsi" w:hAnsiTheme="minorHAnsi" w:cstheme="minorHAnsi"/>
                <w:sz w:val="22"/>
                <w:szCs w:val="22"/>
                <w:lang w:val="it-IT"/>
              </w:rPr>
              <w:t>după caz ?</w:t>
            </w:r>
          </w:p>
          <w:p w14:paraId="4ED56A1A" w14:textId="7328634F" w:rsidR="00226393" w:rsidRPr="009E28AF" w:rsidRDefault="00226393" w:rsidP="00226393">
            <w:pPr>
              <w:jc w:val="both"/>
              <w:rPr>
                <w:rFonts w:asciiTheme="minorHAnsi" w:hAnsiTheme="minorHAnsi" w:cstheme="minorHAnsi"/>
                <w:b/>
                <w:sz w:val="22"/>
                <w:szCs w:val="22"/>
                <w:lang w:val="it-IT"/>
              </w:rPr>
            </w:pPr>
            <w:r w:rsidRPr="009E28AF">
              <w:rPr>
                <w:rFonts w:asciiTheme="minorHAnsi" w:hAnsiTheme="minorHAnsi" w:cstheme="minorHAnsi"/>
                <w:sz w:val="22"/>
                <w:szCs w:val="22"/>
                <w:lang w:val="it-IT"/>
              </w:rPr>
              <w:t>In cazul parteneriatelor, obligațiile partenerilor sunt  stipulate în acord (în cazul Acordului de parteneriat, contribuția fiecărui partener la cheltuielile proiectului, după caz)?</w:t>
            </w:r>
          </w:p>
        </w:tc>
        <w:tc>
          <w:tcPr>
            <w:tcW w:w="502" w:type="dxa"/>
            <w:shd w:val="clear" w:color="auto" w:fill="auto"/>
          </w:tcPr>
          <w:p w14:paraId="6C544FBE"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7984263A"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5DBB8929"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7E89E11A"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61DC8D74" w14:textId="77777777" w:rsidTr="001224CC">
        <w:trPr>
          <w:trHeight w:val="20"/>
        </w:trPr>
        <w:tc>
          <w:tcPr>
            <w:tcW w:w="10365" w:type="dxa"/>
            <w:shd w:val="clear" w:color="auto" w:fill="auto"/>
          </w:tcPr>
          <w:p w14:paraId="76972CC5" w14:textId="22CDC650" w:rsidR="00226393" w:rsidRPr="009E28AF" w:rsidRDefault="00320341" w:rsidP="00226393">
            <w:pPr>
              <w:jc w:val="both"/>
              <w:rPr>
                <w:rFonts w:asciiTheme="minorHAnsi" w:hAnsiTheme="minorHAnsi" w:cstheme="minorHAnsi"/>
                <w:b/>
                <w:sz w:val="22"/>
                <w:szCs w:val="22"/>
                <w:lang w:val="it-IT"/>
              </w:rPr>
            </w:pPr>
            <w:r>
              <w:rPr>
                <w:rFonts w:asciiTheme="minorHAnsi" w:hAnsiTheme="minorHAnsi" w:cstheme="minorHAnsi"/>
                <w:b/>
                <w:sz w:val="22"/>
                <w:szCs w:val="22"/>
                <w:lang w:val="it-IT"/>
              </w:rPr>
              <w:t>2</w:t>
            </w:r>
            <w:r w:rsidR="007D4D07">
              <w:rPr>
                <w:rFonts w:asciiTheme="minorHAnsi" w:hAnsiTheme="minorHAnsi" w:cstheme="minorHAnsi"/>
                <w:b/>
                <w:sz w:val="22"/>
                <w:szCs w:val="22"/>
                <w:lang w:val="it-IT"/>
              </w:rPr>
              <w:t>5</w:t>
            </w:r>
            <w:r w:rsidR="00530A7A">
              <w:rPr>
                <w:rFonts w:asciiTheme="minorHAnsi" w:hAnsiTheme="minorHAnsi" w:cstheme="minorHAnsi"/>
                <w:b/>
                <w:sz w:val="22"/>
                <w:szCs w:val="22"/>
                <w:lang w:val="it-IT"/>
              </w:rPr>
              <w:t>.</w:t>
            </w:r>
            <w:r w:rsidR="00355F0B" w:rsidRPr="009E28AF">
              <w:rPr>
                <w:rFonts w:asciiTheme="minorHAnsi" w:hAnsiTheme="minorHAnsi" w:cstheme="minorHAnsi"/>
                <w:b/>
                <w:sz w:val="22"/>
                <w:szCs w:val="22"/>
                <w:lang w:val="it-IT"/>
              </w:rPr>
              <w:t xml:space="preserve"> </w:t>
            </w:r>
            <w:r w:rsidR="00226393" w:rsidRPr="009E28AF">
              <w:rPr>
                <w:rFonts w:asciiTheme="minorHAnsi" w:hAnsiTheme="minorHAnsi" w:cstheme="minorHAnsi"/>
                <w:b/>
                <w:sz w:val="22"/>
                <w:szCs w:val="22"/>
                <w:lang w:val="it-IT"/>
              </w:rPr>
              <w:t>Documentele statutare și cele privind identificarea reprezentantului legal al solicitantului sunt depuse și se corelează cu informațiile din Declarația unică</w:t>
            </w:r>
          </w:p>
          <w:p w14:paraId="277C33F9" w14:textId="77777777" w:rsidR="00226393" w:rsidRPr="009E28AF" w:rsidRDefault="00226393" w:rsidP="00226393">
            <w:pPr>
              <w:jc w:val="both"/>
              <w:rPr>
                <w:rFonts w:asciiTheme="minorHAnsi" w:hAnsiTheme="minorHAnsi" w:cstheme="minorHAnsi"/>
                <w:sz w:val="22"/>
                <w:szCs w:val="22"/>
                <w:lang w:val="it-IT"/>
              </w:rPr>
            </w:pPr>
            <w:r w:rsidRPr="009E28AF">
              <w:rPr>
                <w:rFonts w:asciiTheme="minorHAnsi" w:hAnsiTheme="minorHAnsi" w:cstheme="minorHAnsi"/>
                <w:sz w:val="22"/>
                <w:szCs w:val="22"/>
                <w:lang w:val="it-IT"/>
              </w:rPr>
              <w:t>În cazul parteneriatelor toți partenerii au depus documentele?</w:t>
            </w:r>
          </w:p>
          <w:p w14:paraId="209D7D80" w14:textId="62E29412" w:rsidR="009D2A6F" w:rsidRPr="009E28AF" w:rsidRDefault="009D2A6F" w:rsidP="00226393">
            <w:pPr>
              <w:jc w:val="both"/>
              <w:rPr>
                <w:rFonts w:asciiTheme="minorHAnsi" w:hAnsiTheme="minorHAnsi" w:cstheme="minorHAnsi"/>
                <w:sz w:val="22"/>
                <w:szCs w:val="22"/>
                <w:lang w:val="it-IT"/>
              </w:rPr>
            </w:pPr>
            <w:r w:rsidRPr="009E28AF">
              <w:rPr>
                <w:rFonts w:asciiTheme="minorHAnsi" w:hAnsiTheme="minorHAnsi" w:cstheme="minorHAnsi"/>
                <w:sz w:val="22"/>
                <w:szCs w:val="22"/>
              </w:rPr>
              <w:t>Datele din documentele de identificare sunt aceleași cu cele menționate în cadrul cererii de finanțare?</w:t>
            </w:r>
          </w:p>
        </w:tc>
        <w:tc>
          <w:tcPr>
            <w:tcW w:w="502" w:type="dxa"/>
            <w:shd w:val="clear" w:color="auto" w:fill="auto"/>
          </w:tcPr>
          <w:p w14:paraId="54E45BC2"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57A10D86"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5890A4AC"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400A2FE7"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3AA0595B" w14:textId="77777777" w:rsidTr="001224CC">
        <w:trPr>
          <w:trHeight w:val="20"/>
        </w:trPr>
        <w:tc>
          <w:tcPr>
            <w:tcW w:w="10365" w:type="dxa"/>
            <w:shd w:val="clear" w:color="auto" w:fill="auto"/>
          </w:tcPr>
          <w:p w14:paraId="652B817E" w14:textId="195BFEC0" w:rsidR="00226393" w:rsidRPr="009E28AF" w:rsidRDefault="009D2A6F" w:rsidP="00226393">
            <w:pPr>
              <w:jc w:val="both"/>
              <w:rPr>
                <w:rFonts w:asciiTheme="minorHAnsi" w:hAnsiTheme="minorHAnsi" w:cstheme="minorHAnsi"/>
                <w:b/>
                <w:sz w:val="22"/>
                <w:szCs w:val="22"/>
                <w:lang w:val="it-IT"/>
              </w:rPr>
            </w:pPr>
            <w:r w:rsidRPr="009E28AF">
              <w:rPr>
                <w:rFonts w:asciiTheme="minorHAnsi" w:hAnsiTheme="minorHAnsi" w:cstheme="minorHAnsi"/>
                <w:b/>
                <w:sz w:val="22"/>
                <w:szCs w:val="22"/>
                <w:lang w:val="it-IT"/>
              </w:rPr>
              <w:t>2</w:t>
            </w:r>
            <w:r w:rsidR="007D4D07">
              <w:rPr>
                <w:rFonts w:asciiTheme="minorHAnsi" w:hAnsiTheme="minorHAnsi" w:cstheme="minorHAnsi"/>
                <w:b/>
                <w:sz w:val="22"/>
                <w:szCs w:val="22"/>
                <w:lang w:val="it-IT"/>
              </w:rPr>
              <w:t>6</w:t>
            </w:r>
            <w:r w:rsidRPr="009E28AF">
              <w:rPr>
                <w:rFonts w:asciiTheme="minorHAnsi" w:hAnsiTheme="minorHAnsi" w:cstheme="minorHAnsi"/>
                <w:b/>
                <w:sz w:val="22"/>
                <w:szCs w:val="22"/>
                <w:lang w:val="it-IT"/>
              </w:rPr>
              <w:t xml:space="preserve">. </w:t>
            </w:r>
            <w:r w:rsidR="00226393" w:rsidRPr="009E28AF">
              <w:rPr>
                <w:rFonts w:asciiTheme="minorHAnsi" w:hAnsiTheme="minorHAnsi" w:cstheme="minorHAnsi"/>
                <w:b/>
                <w:sz w:val="22"/>
                <w:szCs w:val="22"/>
                <w:lang w:val="it-IT"/>
              </w:rPr>
              <w:t>Hotărârea de aprobare a proiectului este depusă?</w:t>
            </w:r>
          </w:p>
          <w:p w14:paraId="51139D42" w14:textId="6D9DE9A5" w:rsidR="00226393" w:rsidRPr="009E28AF" w:rsidRDefault="00226393" w:rsidP="00226393">
            <w:pPr>
              <w:jc w:val="both"/>
              <w:rPr>
                <w:rFonts w:asciiTheme="minorHAnsi" w:hAnsiTheme="minorHAnsi" w:cstheme="minorHAnsi"/>
                <w:sz w:val="22"/>
                <w:szCs w:val="22"/>
                <w:lang w:val="it-IT"/>
              </w:rPr>
            </w:pPr>
            <w:r w:rsidRPr="009E28AF">
              <w:rPr>
                <w:rFonts w:asciiTheme="minorHAnsi" w:hAnsiTheme="minorHAnsi" w:cstheme="minorHAnsi"/>
                <w:sz w:val="22"/>
                <w:szCs w:val="22"/>
                <w:lang w:val="it-IT"/>
              </w:rPr>
              <w:t>În cazul pa</w:t>
            </w:r>
            <w:r w:rsidR="00E834AF" w:rsidRPr="009E28AF">
              <w:rPr>
                <w:rFonts w:asciiTheme="minorHAnsi" w:hAnsiTheme="minorHAnsi" w:cstheme="minorHAnsi"/>
                <w:sz w:val="22"/>
                <w:szCs w:val="22"/>
                <w:lang w:val="it-IT"/>
              </w:rPr>
              <w:t>r</w:t>
            </w:r>
            <w:r w:rsidRPr="009E28AF">
              <w:rPr>
                <w:rFonts w:asciiTheme="minorHAnsi" w:hAnsiTheme="minorHAnsi" w:cstheme="minorHAnsi"/>
                <w:sz w:val="22"/>
                <w:szCs w:val="22"/>
                <w:lang w:val="it-IT"/>
              </w:rPr>
              <w:t>teneriatelor toți partenerii au depus documentul?</w:t>
            </w:r>
          </w:p>
          <w:p w14:paraId="7884C8B0" w14:textId="031E263D" w:rsidR="00226393" w:rsidRPr="009E28AF" w:rsidRDefault="00226393" w:rsidP="00226393">
            <w:pPr>
              <w:jc w:val="both"/>
              <w:rPr>
                <w:rFonts w:asciiTheme="minorHAnsi" w:hAnsiTheme="minorHAnsi" w:cstheme="minorHAnsi"/>
                <w:sz w:val="22"/>
                <w:szCs w:val="22"/>
                <w:lang w:val="it-IT"/>
              </w:rPr>
            </w:pPr>
            <w:r w:rsidRPr="009E28AF">
              <w:rPr>
                <w:rFonts w:asciiTheme="minorHAnsi" w:hAnsiTheme="minorHAnsi" w:cstheme="minorHAnsi"/>
                <w:sz w:val="22"/>
                <w:szCs w:val="22"/>
                <w:lang w:val="it-IT"/>
              </w:rPr>
              <w:t>Solicitantul se angajează prin Hotărârea de aprobare a proiectului să finanţeze toate costurile neeligibile (inclusiv costurile conexe) aferente proiectului și să asigure resursele financiare necesare implementării optime ale proiectului în condiţiile rambursării ulterioare a cheltuielilor eligibile din instrumente structurale</w:t>
            </w:r>
            <w:r w:rsidR="009D2A6F" w:rsidRPr="009E28AF">
              <w:rPr>
                <w:rFonts w:asciiTheme="minorHAnsi" w:hAnsiTheme="minorHAnsi" w:cstheme="minorHAnsi"/>
                <w:sz w:val="22"/>
                <w:szCs w:val="22"/>
                <w:lang w:val="it-IT"/>
              </w:rPr>
              <w:t>?</w:t>
            </w:r>
          </w:p>
        </w:tc>
        <w:tc>
          <w:tcPr>
            <w:tcW w:w="502" w:type="dxa"/>
            <w:shd w:val="clear" w:color="auto" w:fill="auto"/>
          </w:tcPr>
          <w:p w14:paraId="1913EE5E"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2CAC4B51"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68D21A9F"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5F542871"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466381C7" w14:textId="77777777" w:rsidTr="001224CC">
        <w:trPr>
          <w:trHeight w:val="20"/>
        </w:trPr>
        <w:tc>
          <w:tcPr>
            <w:tcW w:w="10365" w:type="dxa"/>
            <w:shd w:val="clear" w:color="auto" w:fill="auto"/>
          </w:tcPr>
          <w:p w14:paraId="6B3EB631" w14:textId="7A01C187" w:rsidR="00226393" w:rsidRPr="009E28AF" w:rsidRDefault="009D2A6F" w:rsidP="00226393">
            <w:pPr>
              <w:jc w:val="both"/>
              <w:rPr>
                <w:rFonts w:asciiTheme="minorHAnsi" w:hAnsiTheme="minorHAnsi" w:cstheme="minorHAnsi"/>
                <w:b/>
                <w:sz w:val="22"/>
                <w:szCs w:val="22"/>
                <w:lang w:val="it-IT"/>
              </w:rPr>
            </w:pPr>
            <w:r w:rsidRPr="009E28AF">
              <w:rPr>
                <w:rFonts w:asciiTheme="minorHAnsi" w:hAnsiTheme="minorHAnsi" w:cstheme="minorHAnsi"/>
                <w:b/>
                <w:sz w:val="22"/>
                <w:szCs w:val="22"/>
                <w:lang w:val="it-IT"/>
              </w:rPr>
              <w:t>2</w:t>
            </w:r>
            <w:r w:rsidR="007D4D07">
              <w:rPr>
                <w:rFonts w:asciiTheme="minorHAnsi" w:hAnsiTheme="minorHAnsi" w:cstheme="minorHAnsi"/>
                <w:b/>
                <w:sz w:val="22"/>
                <w:szCs w:val="22"/>
                <w:lang w:val="it-IT"/>
              </w:rPr>
              <w:t>7</w:t>
            </w:r>
            <w:r w:rsidRPr="009E28AF">
              <w:rPr>
                <w:rFonts w:asciiTheme="minorHAnsi" w:hAnsiTheme="minorHAnsi" w:cstheme="minorHAnsi"/>
                <w:b/>
                <w:sz w:val="22"/>
                <w:szCs w:val="22"/>
                <w:lang w:val="it-IT"/>
              </w:rPr>
              <w:t xml:space="preserve">. </w:t>
            </w:r>
            <w:r w:rsidR="00226393" w:rsidRPr="009E28AF">
              <w:rPr>
                <w:rFonts w:asciiTheme="minorHAnsi" w:hAnsiTheme="minorHAnsi" w:cstheme="minorHAnsi"/>
                <w:b/>
                <w:sz w:val="22"/>
                <w:szCs w:val="22"/>
                <w:lang w:val="it-IT"/>
              </w:rPr>
              <w:t>Există Certificat</w:t>
            </w:r>
            <w:r w:rsidRPr="009E28AF">
              <w:rPr>
                <w:rFonts w:asciiTheme="minorHAnsi" w:hAnsiTheme="minorHAnsi" w:cstheme="minorHAnsi"/>
                <w:b/>
                <w:sz w:val="22"/>
                <w:szCs w:val="22"/>
                <w:lang w:val="it-IT"/>
              </w:rPr>
              <w:t>e</w:t>
            </w:r>
            <w:r w:rsidR="00226393" w:rsidRPr="009E28AF">
              <w:rPr>
                <w:rFonts w:asciiTheme="minorHAnsi" w:hAnsiTheme="minorHAnsi" w:cstheme="minorHAnsi"/>
                <w:b/>
                <w:sz w:val="22"/>
                <w:szCs w:val="22"/>
                <w:lang w:val="it-IT"/>
              </w:rPr>
              <w:t xml:space="preserve"> de atestare fiscală, referitor la obligațiile de plată la bugetul local, precum și la bugetul de stat din care să reiasă că solicitantul și-a achitat obligațiile de plată nete la bugetul de stat și respectiv bugetul local, în cuantumul stabilit de legislația în vigoare, pentru toate punctele de lucru ale solicitantului</w:t>
            </w:r>
            <w:r w:rsidRPr="009E28AF">
              <w:rPr>
                <w:rFonts w:asciiTheme="minorHAnsi" w:hAnsiTheme="minorHAnsi" w:cstheme="minorHAnsi"/>
                <w:b/>
                <w:sz w:val="22"/>
                <w:szCs w:val="22"/>
                <w:lang w:val="it-IT"/>
              </w:rPr>
              <w:t>?</w:t>
            </w:r>
          </w:p>
          <w:p w14:paraId="1FEEF58D" w14:textId="297004A3" w:rsidR="009D2A6F" w:rsidRPr="009E28AF" w:rsidRDefault="009D2A6F" w:rsidP="001C4C63">
            <w:pPr>
              <w:spacing w:after="0"/>
              <w:jc w:val="both"/>
              <w:rPr>
                <w:rFonts w:asciiTheme="minorHAnsi" w:hAnsiTheme="minorHAnsi" w:cstheme="minorHAnsi"/>
                <w:sz w:val="22"/>
                <w:szCs w:val="22"/>
                <w:lang w:val="it-IT"/>
              </w:rPr>
            </w:pPr>
            <w:r w:rsidRPr="009E28AF">
              <w:rPr>
                <w:rFonts w:asciiTheme="minorHAnsi" w:hAnsiTheme="minorHAnsi" w:cstheme="minorHAnsi"/>
                <w:sz w:val="22"/>
                <w:szCs w:val="22"/>
              </w:rPr>
              <w:t>- Certificatele de atestare fiscală referitoare la obligațiile de plată la bugetul local și la bugetul de stat sunt în termen de valabilitate?</w:t>
            </w:r>
          </w:p>
          <w:p w14:paraId="5FE06D9C" w14:textId="45DB2105" w:rsidR="00226393" w:rsidRPr="009E28AF" w:rsidRDefault="009D2A6F" w:rsidP="001C4C63">
            <w:pPr>
              <w:spacing w:before="0" w:after="0"/>
              <w:jc w:val="both"/>
              <w:rPr>
                <w:rFonts w:asciiTheme="minorHAnsi" w:hAnsiTheme="minorHAnsi" w:cstheme="minorHAnsi"/>
                <w:sz w:val="22"/>
                <w:szCs w:val="22"/>
                <w:lang w:val="it-IT"/>
              </w:rPr>
            </w:pPr>
            <w:r w:rsidRPr="009E28AF">
              <w:rPr>
                <w:rFonts w:asciiTheme="minorHAnsi" w:hAnsiTheme="minorHAnsi" w:cstheme="minorHAnsi"/>
                <w:sz w:val="22"/>
                <w:szCs w:val="22"/>
                <w:lang w:val="it-IT"/>
              </w:rPr>
              <w:t xml:space="preserve">- </w:t>
            </w:r>
            <w:r w:rsidR="00226393" w:rsidRPr="009E28AF">
              <w:rPr>
                <w:rFonts w:asciiTheme="minorHAnsi" w:hAnsiTheme="minorHAnsi" w:cstheme="minorHAnsi"/>
                <w:sz w:val="22"/>
                <w:szCs w:val="22"/>
                <w:lang w:val="it-IT"/>
              </w:rPr>
              <w:t>În cazul parteneriatelor toţi membrii parteneriatului au prezentat acest document</w:t>
            </w:r>
            <w:r w:rsidRPr="009E28AF">
              <w:rPr>
                <w:rFonts w:asciiTheme="minorHAnsi" w:hAnsiTheme="minorHAnsi" w:cstheme="minorHAnsi"/>
                <w:sz w:val="22"/>
                <w:szCs w:val="22"/>
                <w:lang w:val="it-IT"/>
              </w:rPr>
              <w:t>?</w:t>
            </w:r>
          </w:p>
        </w:tc>
        <w:tc>
          <w:tcPr>
            <w:tcW w:w="502" w:type="dxa"/>
            <w:shd w:val="clear" w:color="auto" w:fill="auto"/>
          </w:tcPr>
          <w:p w14:paraId="3FD9E498"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25237CC7"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5D76A4CD"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2B9D2364"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468011F0" w14:textId="77777777" w:rsidTr="001224CC">
        <w:trPr>
          <w:trHeight w:val="20"/>
        </w:trPr>
        <w:tc>
          <w:tcPr>
            <w:tcW w:w="10365" w:type="dxa"/>
            <w:shd w:val="clear" w:color="auto" w:fill="auto"/>
          </w:tcPr>
          <w:p w14:paraId="72768FF3" w14:textId="7A49C052" w:rsidR="00226393" w:rsidRPr="009E28AF" w:rsidRDefault="009D2A6F" w:rsidP="00226393">
            <w:pPr>
              <w:jc w:val="both"/>
              <w:rPr>
                <w:rFonts w:asciiTheme="minorHAnsi" w:hAnsiTheme="minorHAnsi" w:cstheme="minorHAnsi"/>
                <w:b/>
                <w:sz w:val="22"/>
                <w:szCs w:val="22"/>
                <w:lang w:val="it-IT"/>
              </w:rPr>
            </w:pPr>
            <w:r w:rsidRPr="009E28AF">
              <w:rPr>
                <w:rFonts w:asciiTheme="minorHAnsi" w:hAnsiTheme="minorHAnsi" w:cstheme="minorHAnsi"/>
                <w:b/>
                <w:sz w:val="22"/>
                <w:szCs w:val="22"/>
                <w:lang w:val="it-IT"/>
              </w:rPr>
              <w:t>2</w:t>
            </w:r>
            <w:r w:rsidR="007D4D07">
              <w:rPr>
                <w:rFonts w:asciiTheme="minorHAnsi" w:hAnsiTheme="minorHAnsi" w:cstheme="minorHAnsi"/>
                <w:b/>
                <w:sz w:val="22"/>
                <w:szCs w:val="22"/>
                <w:lang w:val="it-IT"/>
              </w:rPr>
              <w:t>8</w:t>
            </w:r>
            <w:r w:rsidRPr="009E28AF">
              <w:rPr>
                <w:rFonts w:asciiTheme="minorHAnsi" w:hAnsiTheme="minorHAnsi" w:cstheme="minorHAnsi"/>
                <w:b/>
                <w:sz w:val="22"/>
                <w:szCs w:val="22"/>
                <w:lang w:val="it-IT"/>
              </w:rPr>
              <w:t xml:space="preserve">. </w:t>
            </w:r>
            <w:r w:rsidR="00226393" w:rsidRPr="009E28AF">
              <w:rPr>
                <w:rFonts w:asciiTheme="minorHAnsi" w:hAnsiTheme="minorHAnsi" w:cstheme="minorHAnsi"/>
                <w:b/>
                <w:sz w:val="22"/>
                <w:szCs w:val="22"/>
                <w:lang w:val="it-IT"/>
              </w:rPr>
              <w:t>Există Certificatul de cazier fiscal al solicitantului</w:t>
            </w:r>
          </w:p>
          <w:p w14:paraId="41621F52" w14:textId="71BA0814" w:rsidR="009D2A6F" w:rsidRPr="009E28AF" w:rsidRDefault="009D2A6F" w:rsidP="001C4C63">
            <w:pPr>
              <w:spacing w:after="0"/>
              <w:jc w:val="both"/>
              <w:rPr>
                <w:rFonts w:asciiTheme="minorHAnsi" w:hAnsiTheme="minorHAnsi" w:cstheme="minorHAnsi"/>
                <w:sz w:val="22"/>
                <w:szCs w:val="22"/>
                <w:lang w:val="it-IT"/>
              </w:rPr>
            </w:pPr>
            <w:r w:rsidRPr="009E28AF">
              <w:rPr>
                <w:rFonts w:asciiTheme="minorHAnsi" w:hAnsiTheme="minorHAnsi" w:cstheme="minorHAnsi"/>
                <w:sz w:val="22"/>
                <w:szCs w:val="22"/>
              </w:rPr>
              <w:lastRenderedPageBreak/>
              <w:t>- Certificatul de cazier fiscal este în termen de valabilitate ?</w:t>
            </w:r>
          </w:p>
          <w:p w14:paraId="497D4341" w14:textId="04B55BF9" w:rsidR="00226393" w:rsidRPr="009E28AF" w:rsidRDefault="009D2A6F" w:rsidP="00377CC7">
            <w:pPr>
              <w:spacing w:before="0" w:after="0"/>
              <w:jc w:val="both"/>
              <w:rPr>
                <w:rFonts w:asciiTheme="minorHAnsi" w:hAnsiTheme="minorHAnsi" w:cstheme="minorHAnsi"/>
                <w:sz w:val="22"/>
                <w:szCs w:val="22"/>
                <w:lang w:val="it-IT"/>
              </w:rPr>
            </w:pPr>
            <w:r w:rsidRPr="009E28AF">
              <w:rPr>
                <w:rFonts w:asciiTheme="minorHAnsi" w:hAnsiTheme="minorHAnsi" w:cstheme="minorHAnsi"/>
                <w:sz w:val="22"/>
                <w:szCs w:val="22"/>
                <w:lang w:val="it-IT"/>
              </w:rPr>
              <w:t xml:space="preserve">- </w:t>
            </w:r>
            <w:r w:rsidR="00226393" w:rsidRPr="009E28AF">
              <w:rPr>
                <w:rFonts w:asciiTheme="minorHAnsi" w:hAnsiTheme="minorHAnsi" w:cstheme="minorHAnsi"/>
                <w:sz w:val="22"/>
                <w:szCs w:val="22"/>
                <w:lang w:val="it-IT"/>
              </w:rPr>
              <w:t>În cazul parteneriatelor toţi membrii parteneriatului au prezentat acest document</w:t>
            </w:r>
            <w:r w:rsidRPr="009E28AF">
              <w:rPr>
                <w:rFonts w:asciiTheme="minorHAnsi" w:hAnsiTheme="minorHAnsi" w:cstheme="minorHAnsi"/>
                <w:sz w:val="22"/>
                <w:szCs w:val="22"/>
                <w:lang w:val="it-IT"/>
              </w:rPr>
              <w:t>?</w:t>
            </w:r>
          </w:p>
        </w:tc>
        <w:tc>
          <w:tcPr>
            <w:tcW w:w="502" w:type="dxa"/>
            <w:shd w:val="clear" w:color="auto" w:fill="auto"/>
          </w:tcPr>
          <w:p w14:paraId="6589F6B1"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78C9DB95"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72F9E9EC"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788FFA3E"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AB3198" w:rsidRPr="009E28AF" w14:paraId="57092313" w14:textId="77777777" w:rsidTr="001224CC">
        <w:trPr>
          <w:trHeight w:val="20"/>
        </w:trPr>
        <w:tc>
          <w:tcPr>
            <w:tcW w:w="10365" w:type="dxa"/>
            <w:shd w:val="clear" w:color="auto" w:fill="auto"/>
          </w:tcPr>
          <w:p w14:paraId="42123582" w14:textId="5FB4BEEA" w:rsidR="00AB3198" w:rsidRPr="00095CD4" w:rsidRDefault="007D4D07" w:rsidP="00226393">
            <w:pPr>
              <w:jc w:val="both"/>
              <w:rPr>
                <w:rFonts w:asciiTheme="minorHAnsi" w:hAnsiTheme="minorHAnsi" w:cstheme="minorHAnsi"/>
                <w:b/>
                <w:bCs/>
                <w:sz w:val="22"/>
                <w:szCs w:val="22"/>
                <w:lang w:val="pt-PT" w:eastAsia="en-GB"/>
              </w:rPr>
            </w:pPr>
            <w:r>
              <w:rPr>
                <w:rFonts w:asciiTheme="minorHAnsi" w:hAnsiTheme="minorHAnsi" w:cstheme="minorHAnsi"/>
                <w:b/>
                <w:sz w:val="22"/>
                <w:szCs w:val="22"/>
                <w:lang w:val="it-IT"/>
              </w:rPr>
              <w:t>29</w:t>
            </w:r>
            <w:r w:rsidR="009D2A6F" w:rsidRPr="009E28AF">
              <w:rPr>
                <w:rFonts w:asciiTheme="minorHAnsi" w:hAnsiTheme="minorHAnsi" w:cstheme="minorHAnsi"/>
                <w:b/>
                <w:sz w:val="22"/>
                <w:szCs w:val="22"/>
                <w:lang w:val="it-IT"/>
              </w:rPr>
              <w:t xml:space="preserve">. </w:t>
            </w:r>
            <w:r w:rsidR="00AB3198" w:rsidRPr="009E28AF">
              <w:rPr>
                <w:rFonts w:asciiTheme="minorHAnsi" w:hAnsiTheme="minorHAnsi" w:cstheme="minorHAnsi"/>
                <w:b/>
                <w:sz w:val="22"/>
                <w:szCs w:val="22"/>
                <w:lang w:val="it-IT"/>
              </w:rPr>
              <w:t xml:space="preserve">Există </w:t>
            </w:r>
            <w:bookmarkStart w:id="7" w:name="_Hlk126686798"/>
            <w:r w:rsidR="00AB3198" w:rsidRPr="009E28AF">
              <w:rPr>
                <w:rFonts w:asciiTheme="minorHAnsi" w:hAnsiTheme="minorHAnsi" w:cstheme="minorHAnsi"/>
                <w:b/>
                <w:sz w:val="22"/>
                <w:szCs w:val="22"/>
                <w:lang w:val="it-IT"/>
              </w:rPr>
              <w:t>m</w:t>
            </w:r>
            <w:r w:rsidR="00AB3198" w:rsidRPr="00095CD4">
              <w:rPr>
                <w:rFonts w:asciiTheme="minorHAnsi" w:hAnsiTheme="minorHAnsi" w:cstheme="minorHAnsi"/>
                <w:b/>
                <w:bCs/>
                <w:sz w:val="22"/>
                <w:szCs w:val="22"/>
                <w:lang w:val="pt-PT" w:eastAsia="en-GB"/>
              </w:rPr>
              <w:t xml:space="preserve">andatul/ imputernicire/ dispoziție pentru semnarea unor sectiuni din cererea de finantare </w:t>
            </w:r>
            <w:bookmarkEnd w:id="7"/>
            <w:r w:rsidR="00AB3198" w:rsidRPr="00095CD4">
              <w:rPr>
                <w:rFonts w:asciiTheme="minorHAnsi" w:hAnsiTheme="minorHAnsi" w:cstheme="minorHAnsi"/>
                <w:b/>
                <w:bCs/>
                <w:sz w:val="22"/>
                <w:szCs w:val="22"/>
                <w:lang w:val="pt-PT" w:eastAsia="en-GB"/>
              </w:rPr>
              <w:t>(dacă este cazul)</w:t>
            </w:r>
          </w:p>
          <w:p w14:paraId="4F9B8189" w14:textId="18B9DDF3" w:rsidR="009D2A6F" w:rsidRPr="009E28AF" w:rsidRDefault="009D2A6F" w:rsidP="009D2A6F">
            <w:pPr>
              <w:spacing w:after="0"/>
              <w:jc w:val="both"/>
              <w:rPr>
                <w:rFonts w:asciiTheme="minorHAnsi" w:hAnsiTheme="minorHAnsi" w:cstheme="minorHAnsi"/>
                <w:i/>
                <w:sz w:val="22"/>
                <w:szCs w:val="22"/>
              </w:rPr>
            </w:pPr>
            <w:r w:rsidRPr="009E28AF">
              <w:rPr>
                <w:rFonts w:asciiTheme="minorHAnsi" w:hAnsiTheme="minorHAnsi" w:cstheme="minorHAnsi"/>
                <w:sz w:val="22"/>
                <w:szCs w:val="22"/>
              </w:rPr>
              <w:t xml:space="preserve">- Actul de împuternicire reprezintă orice document administrativ emis de reprezentantul legal în acest sens, cu respectarea prevederilor legale, (dacă este cazul), este atașat, </w:t>
            </w:r>
            <w:r w:rsidRPr="009E28AF">
              <w:rPr>
                <w:rFonts w:asciiTheme="minorHAnsi" w:hAnsiTheme="minorHAnsi" w:cstheme="minorHAnsi"/>
                <w:i/>
                <w:sz w:val="22"/>
                <w:szCs w:val="22"/>
              </w:rPr>
              <w:t>conform prevederilor din Ghidul solicitantului ?</w:t>
            </w:r>
          </w:p>
          <w:p w14:paraId="3A3CEFF1" w14:textId="3B522FB8" w:rsidR="009D2A6F" w:rsidRPr="009E28AF" w:rsidRDefault="009D2A6F" w:rsidP="00377CC7">
            <w:pPr>
              <w:spacing w:before="0" w:after="0"/>
              <w:jc w:val="both"/>
              <w:rPr>
                <w:rFonts w:asciiTheme="minorHAnsi" w:hAnsiTheme="minorHAnsi" w:cstheme="minorHAnsi"/>
                <w:sz w:val="22"/>
                <w:szCs w:val="22"/>
              </w:rPr>
            </w:pPr>
            <w:r w:rsidRPr="009E28AF">
              <w:rPr>
                <w:rFonts w:asciiTheme="minorHAnsi" w:hAnsiTheme="minorHAnsi" w:cstheme="minorHAnsi"/>
                <w:b/>
                <w:bCs/>
                <w:sz w:val="22"/>
                <w:szCs w:val="22"/>
              </w:rPr>
              <w:t xml:space="preserve">- </w:t>
            </w:r>
            <w:r w:rsidRPr="009E28AF">
              <w:rPr>
                <w:rFonts w:asciiTheme="minorHAnsi" w:hAnsiTheme="minorHAnsi" w:cstheme="minorHAnsi"/>
                <w:sz w:val="22"/>
                <w:szCs w:val="22"/>
              </w:rPr>
              <w:t xml:space="preserve">Certificarea aplicației și declarațiile în nume propriu, inclusiv declarația unică sunt semnate de către reprezentantul legal al solicitantului/partenerilor cu semnătură electronică extinsă, bazată pe un certificat calificat valabil, în conformitate cu prevederile legale în vigoare? </w:t>
            </w:r>
          </w:p>
        </w:tc>
        <w:tc>
          <w:tcPr>
            <w:tcW w:w="502" w:type="dxa"/>
            <w:shd w:val="clear" w:color="auto" w:fill="auto"/>
          </w:tcPr>
          <w:p w14:paraId="4ECDBC87" w14:textId="77777777" w:rsidR="00AB3198" w:rsidRPr="009E28AF" w:rsidRDefault="00AB3198"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45C667ED" w14:textId="77777777" w:rsidR="00AB3198" w:rsidRPr="009E28AF" w:rsidRDefault="00AB3198"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678DC39D" w14:textId="77777777" w:rsidR="00AB3198" w:rsidRPr="009E28AF" w:rsidRDefault="00AB3198"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44965A0B" w14:textId="77777777" w:rsidR="00AB3198" w:rsidRPr="009E28AF" w:rsidRDefault="00AB3198" w:rsidP="00226393">
            <w:pPr>
              <w:spacing w:before="0" w:after="0"/>
              <w:ind w:left="360"/>
              <w:jc w:val="both"/>
              <w:rPr>
                <w:rFonts w:asciiTheme="minorHAnsi" w:hAnsiTheme="minorHAnsi" w:cstheme="minorHAnsi"/>
                <w:b/>
                <w:color w:val="000000" w:themeColor="text1"/>
                <w:sz w:val="22"/>
                <w:szCs w:val="22"/>
                <w:lang w:val="it-IT"/>
              </w:rPr>
            </w:pPr>
          </w:p>
        </w:tc>
      </w:tr>
      <w:tr w:rsidR="00AB3198" w:rsidRPr="009E28AF" w14:paraId="47B351C2" w14:textId="77777777" w:rsidTr="001224CC">
        <w:trPr>
          <w:trHeight w:val="20"/>
        </w:trPr>
        <w:tc>
          <w:tcPr>
            <w:tcW w:w="10365" w:type="dxa"/>
            <w:shd w:val="clear" w:color="auto" w:fill="auto"/>
          </w:tcPr>
          <w:p w14:paraId="48CF1FE3" w14:textId="70581CCD" w:rsidR="00377CC7" w:rsidRPr="009E28AF" w:rsidRDefault="00CC7543" w:rsidP="00377CC7">
            <w:pPr>
              <w:spacing w:after="0"/>
              <w:jc w:val="both"/>
              <w:rPr>
                <w:rFonts w:asciiTheme="minorHAnsi" w:hAnsiTheme="minorHAnsi" w:cstheme="minorHAnsi"/>
                <w:b/>
                <w:sz w:val="22"/>
                <w:szCs w:val="22"/>
              </w:rPr>
            </w:pPr>
            <w:r>
              <w:rPr>
                <w:rFonts w:asciiTheme="minorHAnsi" w:hAnsiTheme="minorHAnsi" w:cstheme="minorHAnsi"/>
                <w:b/>
                <w:sz w:val="22"/>
                <w:szCs w:val="22"/>
                <w:lang w:val="it-IT"/>
              </w:rPr>
              <w:t>3</w:t>
            </w:r>
            <w:r w:rsidR="007D4D07">
              <w:rPr>
                <w:rFonts w:asciiTheme="minorHAnsi" w:hAnsiTheme="minorHAnsi" w:cstheme="minorHAnsi"/>
                <w:b/>
                <w:sz w:val="22"/>
                <w:szCs w:val="22"/>
                <w:lang w:val="it-IT"/>
              </w:rPr>
              <w:t>0</w:t>
            </w:r>
            <w:r w:rsidR="00377CC7" w:rsidRPr="009E28AF">
              <w:rPr>
                <w:rFonts w:asciiTheme="minorHAnsi" w:hAnsiTheme="minorHAnsi" w:cstheme="minorHAnsi"/>
                <w:b/>
                <w:sz w:val="22"/>
                <w:szCs w:val="22"/>
                <w:lang w:val="it-IT"/>
              </w:rPr>
              <w:t xml:space="preserve">. </w:t>
            </w:r>
            <w:r w:rsidR="00B26D61" w:rsidRPr="009E28AF">
              <w:rPr>
                <w:rFonts w:asciiTheme="minorHAnsi" w:hAnsiTheme="minorHAnsi" w:cstheme="minorHAnsi"/>
                <w:b/>
                <w:sz w:val="22"/>
                <w:szCs w:val="22"/>
                <w:lang w:val="it-IT"/>
              </w:rPr>
              <w:t xml:space="preserve">Există </w:t>
            </w:r>
            <w:r w:rsidR="00377CC7" w:rsidRPr="009E28AF">
              <w:rPr>
                <w:rFonts w:asciiTheme="minorHAnsi" w:hAnsiTheme="minorHAnsi" w:cstheme="minorHAnsi"/>
                <w:b/>
                <w:sz w:val="22"/>
                <w:szCs w:val="22"/>
              </w:rPr>
              <w:t xml:space="preserve">Decizia </w:t>
            </w:r>
            <w:r w:rsidR="004D2064">
              <w:rPr>
                <w:rFonts w:asciiTheme="minorHAnsi" w:hAnsiTheme="minorHAnsi" w:cstheme="minorHAnsi"/>
                <w:b/>
                <w:sz w:val="22"/>
                <w:szCs w:val="22"/>
              </w:rPr>
              <w:t xml:space="preserve">finală </w:t>
            </w:r>
            <w:r w:rsidR="00377CC7" w:rsidRPr="009E28AF">
              <w:rPr>
                <w:rFonts w:asciiTheme="minorHAnsi" w:hAnsiTheme="minorHAnsi" w:cstheme="minorHAnsi"/>
                <w:b/>
                <w:sz w:val="22"/>
                <w:szCs w:val="22"/>
              </w:rPr>
              <w:t>privind evaluarea impactului asupra mediului pentru proiectul depus?</w:t>
            </w:r>
          </w:p>
          <w:p w14:paraId="19128149" w14:textId="029CCB19" w:rsidR="00377CC7" w:rsidRPr="009E28AF" w:rsidRDefault="0087003D" w:rsidP="0087003D">
            <w:pPr>
              <w:spacing w:after="0"/>
              <w:rPr>
                <w:rFonts w:asciiTheme="minorHAnsi" w:hAnsiTheme="minorHAnsi" w:cstheme="minorHAnsi"/>
                <w:sz w:val="22"/>
                <w:szCs w:val="22"/>
              </w:rPr>
            </w:pPr>
            <w:r w:rsidRPr="009E28AF">
              <w:rPr>
                <w:rFonts w:asciiTheme="minorHAnsi" w:hAnsiTheme="minorHAnsi" w:cstheme="minorHAnsi"/>
                <w:sz w:val="22"/>
                <w:szCs w:val="22"/>
              </w:rPr>
              <w:t xml:space="preserve">- </w:t>
            </w:r>
            <w:r w:rsidR="00377CC7" w:rsidRPr="009E28AF">
              <w:rPr>
                <w:rFonts w:asciiTheme="minorHAnsi" w:hAnsiTheme="minorHAnsi" w:cstheme="minorHAnsi"/>
                <w:sz w:val="22"/>
                <w:szCs w:val="22"/>
              </w:rPr>
              <w:t xml:space="preserve">Decizia finală emisă de autoritatea competentă privind evaluarea impactului asupra mediului în conformitate cu legislația națională aplicabilă privind evaluarea impactului proiectului asupra mediului, cu completările și modificările ulterioare </w:t>
            </w:r>
          </w:p>
          <w:p w14:paraId="0EFE6E72" w14:textId="77777777" w:rsidR="00377CC7" w:rsidRPr="009E28AF" w:rsidRDefault="00377CC7" w:rsidP="00377CC7">
            <w:pPr>
              <w:pStyle w:val="ListParagraph"/>
              <w:spacing w:after="0"/>
              <w:rPr>
                <w:rFonts w:asciiTheme="minorHAnsi" w:hAnsiTheme="minorHAnsi" w:cstheme="minorHAnsi"/>
                <w:sz w:val="22"/>
                <w:szCs w:val="22"/>
              </w:rPr>
            </w:pPr>
            <w:r w:rsidRPr="009E28AF">
              <w:rPr>
                <w:rFonts w:asciiTheme="minorHAnsi" w:hAnsiTheme="minorHAnsi" w:cstheme="minorHAnsi"/>
                <w:sz w:val="22"/>
                <w:szCs w:val="22"/>
              </w:rPr>
              <w:t xml:space="preserve"> SAU </w:t>
            </w:r>
          </w:p>
          <w:p w14:paraId="149369E5" w14:textId="409ED1B8" w:rsidR="00AB3198" w:rsidRPr="009E28AF" w:rsidRDefault="0087003D" w:rsidP="0087003D">
            <w:pPr>
              <w:spacing w:before="0" w:after="0"/>
              <w:rPr>
                <w:rFonts w:asciiTheme="minorHAnsi" w:hAnsiTheme="minorHAnsi" w:cstheme="minorHAnsi"/>
                <w:sz w:val="22"/>
                <w:szCs w:val="22"/>
              </w:rPr>
            </w:pPr>
            <w:r w:rsidRPr="009E28AF">
              <w:rPr>
                <w:rFonts w:asciiTheme="minorHAnsi" w:hAnsiTheme="minorHAnsi" w:cstheme="minorHAnsi"/>
                <w:sz w:val="22"/>
                <w:szCs w:val="22"/>
              </w:rPr>
              <w:t xml:space="preserve">- </w:t>
            </w:r>
            <w:r w:rsidR="00377CC7" w:rsidRPr="009E28AF">
              <w:rPr>
                <w:rFonts w:asciiTheme="minorHAnsi" w:hAnsiTheme="minorHAnsi" w:cstheme="minorHAnsi"/>
                <w:sz w:val="22"/>
                <w:szCs w:val="22"/>
              </w:rPr>
              <w:t xml:space="preserve">Clasarea notificării emisă de autoritatea pentru protecția mediului, în conformitate cu legislația națională aplicabilă privind evaluarea impactului proiectului asupra mediului, cu completările și modificările ulterioare </w:t>
            </w:r>
          </w:p>
        </w:tc>
        <w:tc>
          <w:tcPr>
            <w:tcW w:w="502" w:type="dxa"/>
            <w:shd w:val="clear" w:color="auto" w:fill="auto"/>
          </w:tcPr>
          <w:p w14:paraId="76522F6F" w14:textId="77777777" w:rsidR="00AB3198" w:rsidRPr="009E28AF" w:rsidRDefault="00AB3198"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49F2ACD6" w14:textId="77777777" w:rsidR="00AB3198" w:rsidRPr="009E28AF" w:rsidRDefault="00AB3198"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7DDD5CCA" w14:textId="77777777" w:rsidR="00AB3198" w:rsidRPr="009E28AF" w:rsidRDefault="00AB3198"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303DA36D" w14:textId="77777777" w:rsidR="00AB3198" w:rsidRPr="009E28AF" w:rsidRDefault="00AB3198"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535DB5E4" w14:textId="77777777" w:rsidTr="001224CC">
        <w:trPr>
          <w:trHeight w:val="20"/>
        </w:trPr>
        <w:tc>
          <w:tcPr>
            <w:tcW w:w="10365" w:type="dxa"/>
            <w:shd w:val="clear" w:color="auto" w:fill="auto"/>
          </w:tcPr>
          <w:p w14:paraId="45544C0E" w14:textId="1CCDF70C" w:rsidR="00226393" w:rsidRPr="009E28AF" w:rsidRDefault="00CC7543" w:rsidP="00226393">
            <w:pPr>
              <w:jc w:val="both"/>
              <w:rPr>
                <w:rFonts w:asciiTheme="minorHAnsi" w:hAnsiTheme="minorHAnsi" w:cstheme="minorHAnsi"/>
                <w:b/>
                <w:sz w:val="22"/>
                <w:szCs w:val="22"/>
                <w:lang w:val="it-IT"/>
              </w:rPr>
            </w:pPr>
            <w:r>
              <w:rPr>
                <w:rFonts w:asciiTheme="minorHAnsi" w:hAnsiTheme="minorHAnsi" w:cstheme="minorHAnsi"/>
                <w:b/>
                <w:sz w:val="22"/>
                <w:szCs w:val="22"/>
                <w:lang w:val="it-IT"/>
              </w:rPr>
              <w:t>3</w:t>
            </w:r>
            <w:r w:rsidR="007D4D07">
              <w:rPr>
                <w:rFonts w:asciiTheme="minorHAnsi" w:hAnsiTheme="minorHAnsi" w:cstheme="minorHAnsi"/>
                <w:b/>
                <w:sz w:val="22"/>
                <w:szCs w:val="22"/>
                <w:lang w:val="it-IT"/>
              </w:rPr>
              <w:t>1</w:t>
            </w:r>
            <w:r>
              <w:rPr>
                <w:rFonts w:asciiTheme="minorHAnsi" w:hAnsiTheme="minorHAnsi" w:cstheme="minorHAnsi"/>
                <w:b/>
                <w:sz w:val="22"/>
                <w:szCs w:val="22"/>
                <w:lang w:val="it-IT"/>
              </w:rPr>
              <w:t xml:space="preserve"> </w:t>
            </w:r>
            <w:r w:rsidR="0087003D" w:rsidRPr="009E28AF">
              <w:rPr>
                <w:rFonts w:asciiTheme="minorHAnsi" w:hAnsiTheme="minorHAnsi" w:cstheme="minorHAnsi"/>
                <w:b/>
                <w:sz w:val="22"/>
                <w:szCs w:val="22"/>
                <w:lang w:val="it-IT"/>
              </w:rPr>
              <w:t xml:space="preserve">. </w:t>
            </w:r>
            <w:r w:rsidR="00226393" w:rsidRPr="009E28AF">
              <w:rPr>
                <w:rFonts w:asciiTheme="minorHAnsi" w:hAnsiTheme="minorHAnsi" w:cstheme="minorHAnsi"/>
                <w:b/>
                <w:sz w:val="22"/>
                <w:szCs w:val="22"/>
                <w:lang w:val="it-IT"/>
              </w:rPr>
              <w:t xml:space="preserve">Există Formularul bugetar "Fişa proiectului finanţat/propus la finanţare în cadrul programelor aferente Politicii de coeziune a Uniunii Europene" (cod </w:t>
            </w:r>
            <w:r w:rsidR="001224CC">
              <w:rPr>
                <w:rFonts w:asciiTheme="minorHAnsi" w:hAnsiTheme="minorHAnsi" w:cstheme="minorHAnsi"/>
                <w:b/>
                <w:sz w:val="22"/>
                <w:szCs w:val="22"/>
                <w:lang w:val="it-IT"/>
              </w:rPr>
              <w:t>19</w:t>
            </w:r>
            <w:r w:rsidR="00226393" w:rsidRPr="009E28AF">
              <w:rPr>
                <w:rFonts w:asciiTheme="minorHAnsi" w:hAnsiTheme="minorHAnsi" w:cstheme="minorHAnsi"/>
                <w:b/>
                <w:sz w:val="22"/>
                <w:szCs w:val="22"/>
                <w:lang w:val="it-IT"/>
              </w:rPr>
              <w:t>), prevăzut de Scrisoarea-cadru privind contextul macroeconomic</w:t>
            </w:r>
            <w:r w:rsidR="00B26D61" w:rsidRPr="009E28AF">
              <w:rPr>
                <w:rFonts w:asciiTheme="minorHAnsi" w:hAnsiTheme="minorHAnsi" w:cstheme="minorHAnsi"/>
                <w:b/>
                <w:sz w:val="22"/>
                <w:szCs w:val="22"/>
                <w:lang w:val="it-IT"/>
              </w:rPr>
              <w:t>?</w:t>
            </w:r>
          </w:p>
          <w:p w14:paraId="4DF680FD" w14:textId="77777777" w:rsidR="00226393" w:rsidRPr="009E28AF" w:rsidRDefault="00226393" w:rsidP="00226393">
            <w:pPr>
              <w:jc w:val="both"/>
              <w:rPr>
                <w:rFonts w:asciiTheme="minorHAnsi" w:hAnsiTheme="minorHAnsi" w:cstheme="minorHAnsi"/>
                <w:sz w:val="22"/>
                <w:szCs w:val="22"/>
                <w:lang w:val="it-IT"/>
              </w:rPr>
            </w:pPr>
            <w:r w:rsidRPr="009E28AF">
              <w:rPr>
                <w:rFonts w:asciiTheme="minorHAnsi" w:hAnsiTheme="minorHAnsi" w:cstheme="minorHAnsi"/>
                <w:sz w:val="22"/>
                <w:szCs w:val="22"/>
                <w:lang w:val="it-IT"/>
              </w:rPr>
              <w:t>Este corelat cu bugetul cererii de finanțare?</w:t>
            </w:r>
          </w:p>
        </w:tc>
        <w:tc>
          <w:tcPr>
            <w:tcW w:w="502" w:type="dxa"/>
            <w:shd w:val="clear" w:color="auto" w:fill="auto"/>
          </w:tcPr>
          <w:p w14:paraId="04BF43D4"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3899CE4B"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7F8BE883"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3563DE8E"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30581C6B" w14:textId="77777777" w:rsidTr="001224CC">
        <w:trPr>
          <w:trHeight w:val="20"/>
        </w:trPr>
        <w:tc>
          <w:tcPr>
            <w:tcW w:w="10365" w:type="dxa"/>
            <w:shd w:val="clear" w:color="auto" w:fill="auto"/>
          </w:tcPr>
          <w:p w14:paraId="4D17D088" w14:textId="10ACC3C2" w:rsidR="00226393" w:rsidRPr="009E28AF" w:rsidRDefault="00D954FA" w:rsidP="00226393">
            <w:pPr>
              <w:jc w:val="both"/>
              <w:rPr>
                <w:rFonts w:asciiTheme="minorHAnsi" w:hAnsiTheme="minorHAnsi" w:cstheme="minorHAnsi"/>
                <w:b/>
                <w:sz w:val="22"/>
                <w:szCs w:val="22"/>
                <w:lang w:val="it-IT"/>
              </w:rPr>
            </w:pPr>
            <w:r>
              <w:rPr>
                <w:rFonts w:asciiTheme="minorHAnsi" w:hAnsiTheme="minorHAnsi" w:cstheme="minorHAnsi"/>
                <w:b/>
                <w:sz w:val="22"/>
                <w:szCs w:val="22"/>
                <w:lang w:val="it-IT"/>
              </w:rPr>
              <w:t>3</w:t>
            </w:r>
            <w:r w:rsidR="007D4D07">
              <w:rPr>
                <w:rFonts w:asciiTheme="minorHAnsi" w:hAnsiTheme="minorHAnsi" w:cstheme="minorHAnsi"/>
                <w:b/>
                <w:sz w:val="22"/>
                <w:szCs w:val="22"/>
                <w:lang w:val="it-IT"/>
              </w:rPr>
              <w:t>2</w:t>
            </w:r>
            <w:r w:rsidR="0087003D" w:rsidRPr="009E28AF">
              <w:rPr>
                <w:rFonts w:asciiTheme="minorHAnsi" w:hAnsiTheme="minorHAnsi" w:cstheme="minorHAnsi"/>
                <w:b/>
                <w:sz w:val="22"/>
                <w:szCs w:val="22"/>
                <w:lang w:val="it-IT"/>
              </w:rPr>
              <w:t xml:space="preserve">. </w:t>
            </w:r>
            <w:r w:rsidR="00226393" w:rsidRPr="009E28AF">
              <w:rPr>
                <w:rFonts w:asciiTheme="minorHAnsi" w:hAnsiTheme="minorHAnsi" w:cstheme="minorHAnsi"/>
                <w:b/>
                <w:sz w:val="22"/>
                <w:szCs w:val="22"/>
                <w:lang w:val="it-IT"/>
              </w:rPr>
              <w:t>Există Formularul</w:t>
            </w:r>
            <w:r w:rsidR="00B26D61" w:rsidRPr="009E28AF">
              <w:rPr>
                <w:rFonts w:asciiTheme="minorHAnsi" w:hAnsiTheme="minorHAnsi" w:cstheme="minorHAnsi"/>
                <w:b/>
                <w:sz w:val="22"/>
                <w:szCs w:val="22"/>
                <w:lang w:val="it-IT"/>
              </w:rPr>
              <w:t xml:space="preserve"> nr.1</w:t>
            </w:r>
            <w:r w:rsidR="00226393" w:rsidRPr="009E28AF">
              <w:rPr>
                <w:rFonts w:asciiTheme="minorHAnsi" w:hAnsiTheme="minorHAnsi" w:cstheme="minorHAnsi"/>
                <w:b/>
                <w:sz w:val="22"/>
                <w:szCs w:val="22"/>
                <w:lang w:val="it-IT"/>
              </w:rPr>
              <w:t xml:space="preserve"> - Fişă de fundamentare. Proiect propus la finanţare/finanţat din fonduri europene</w:t>
            </w:r>
            <w:r w:rsidR="00B26D61" w:rsidRPr="009E28AF">
              <w:rPr>
                <w:rFonts w:asciiTheme="minorHAnsi" w:hAnsiTheme="minorHAnsi" w:cstheme="minorHAnsi"/>
                <w:b/>
                <w:sz w:val="22"/>
                <w:szCs w:val="22"/>
                <w:lang w:val="it-IT"/>
              </w:rPr>
              <w:t>, conform HG nr.829/2022?</w:t>
            </w:r>
          </w:p>
          <w:p w14:paraId="25A7D00B" w14:textId="77777777" w:rsidR="00226393" w:rsidRPr="009E28AF" w:rsidRDefault="00226393" w:rsidP="00226393">
            <w:pPr>
              <w:jc w:val="both"/>
              <w:rPr>
                <w:rFonts w:asciiTheme="minorHAnsi" w:hAnsiTheme="minorHAnsi" w:cstheme="minorHAnsi"/>
                <w:sz w:val="22"/>
                <w:szCs w:val="22"/>
                <w:lang w:val="it-IT"/>
              </w:rPr>
            </w:pPr>
            <w:r w:rsidRPr="009E28AF">
              <w:rPr>
                <w:rFonts w:asciiTheme="minorHAnsi" w:hAnsiTheme="minorHAnsi" w:cstheme="minorHAnsi"/>
                <w:sz w:val="22"/>
                <w:szCs w:val="22"/>
                <w:lang w:val="it-IT"/>
              </w:rPr>
              <w:t>Este corelat cu bugetul cererii de finanțare?</w:t>
            </w:r>
          </w:p>
        </w:tc>
        <w:tc>
          <w:tcPr>
            <w:tcW w:w="502" w:type="dxa"/>
            <w:shd w:val="clear" w:color="auto" w:fill="auto"/>
          </w:tcPr>
          <w:p w14:paraId="31E4F948"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383C1D58"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753E78CE"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78AD6DBE"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BF11FE" w:rsidRPr="009E28AF" w14:paraId="02586B0A" w14:textId="77777777" w:rsidTr="001224CC">
        <w:trPr>
          <w:trHeight w:val="20"/>
        </w:trPr>
        <w:tc>
          <w:tcPr>
            <w:tcW w:w="10365" w:type="dxa"/>
            <w:shd w:val="clear" w:color="auto" w:fill="auto"/>
          </w:tcPr>
          <w:p w14:paraId="268B7596" w14:textId="4BB6DFA4" w:rsidR="00BF11FE" w:rsidRPr="00BF11FE" w:rsidRDefault="00BF11FE" w:rsidP="00226393">
            <w:pPr>
              <w:jc w:val="both"/>
              <w:rPr>
                <w:rFonts w:asciiTheme="minorHAnsi" w:hAnsiTheme="minorHAnsi" w:cstheme="minorHAnsi"/>
                <w:b/>
                <w:sz w:val="22"/>
                <w:szCs w:val="22"/>
              </w:rPr>
            </w:pPr>
            <w:r>
              <w:rPr>
                <w:rFonts w:asciiTheme="minorHAnsi" w:hAnsiTheme="minorHAnsi" w:cstheme="minorHAnsi"/>
                <w:b/>
                <w:sz w:val="22"/>
                <w:szCs w:val="22"/>
              </w:rPr>
              <w:t>3</w:t>
            </w:r>
            <w:r w:rsidR="007D4D07">
              <w:rPr>
                <w:rFonts w:asciiTheme="minorHAnsi" w:hAnsiTheme="minorHAnsi" w:cstheme="minorHAnsi"/>
                <w:b/>
                <w:sz w:val="22"/>
                <w:szCs w:val="22"/>
              </w:rPr>
              <w:t>3</w:t>
            </w:r>
            <w:r w:rsidR="00B76522">
              <w:rPr>
                <w:rFonts w:asciiTheme="minorHAnsi" w:hAnsiTheme="minorHAnsi" w:cstheme="minorHAnsi"/>
                <w:b/>
                <w:sz w:val="22"/>
                <w:szCs w:val="22"/>
              </w:rPr>
              <w:t xml:space="preserve">. </w:t>
            </w:r>
            <w:r w:rsidR="00B76522" w:rsidRPr="0073033B">
              <w:rPr>
                <w:rFonts w:asciiTheme="minorHAnsi" w:hAnsiTheme="minorHAnsi" w:cstheme="minorHAnsi"/>
                <w:b/>
                <w:sz w:val="22"/>
                <w:szCs w:val="22"/>
                <w:lang w:val="it-IT"/>
              </w:rPr>
              <w:t>Există Graficul cererilor de prefinanțare/plată/rambursare</w:t>
            </w:r>
            <w:r w:rsidR="00B76522">
              <w:rPr>
                <w:rFonts w:eastAsiaTheme="majorEastAsia" w:cstheme="majorBidi"/>
                <w:b/>
                <w:bCs/>
                <w:color w:val="000000" w:themeColor="text1"/>
                <w:lang w:val="pt-PT"/>
              </w:rPr>
              <w:t xml:space="preserve"> </w:t>
            </w:r>
          </w:p>
        </w:tc>
        <w:tc>
          <w:tcPr>
            <w:tcW w:w="502" w:type="dxa"/>
            <w:shd w:val="clear" w:color="auto" w:fill="auto"/>
          </w:tcPr>
          <w:p w14:paraId="4F2AD482" w14:textId="77777777" w:rsidR="00BF11FE" w:rsidRPr="009E28AF" w:rsidRDefault="00BF11FE"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392750F9" w14:textId="77777777" w:rsidR="00BF11FE" w:rsidRPr="009E28AF" w:rsidRDefault="00BF11FE"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345A40D1" w14:textId="77777777" w:rsidR="00BF11FE" w:rsidRPr="009E28AF" w:rsidRDefault="00BF11FE"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05755C09" w14:textId="77777777" w:rsidR="00BF11FE" w:rsidRPr="009E28AF" w:rsidRDefault="00BF11FE" w:rsidP="00226393">
            <w:pPr>
              <w:spacing w:before="0" w:after="0"/>
              <w:ind w:left="360"/>
              <w:jc w:val="both"/>
              <w:rPr>
                <w:rFonts w:asciiTheme="minorHAnsi" w:hAnsiTheme="minorHAnsi" w:cstheme="minorHAnsi"/>
                <w:b/>
                <w:color w:val="000000" w:themeColor="text1"/>
                <w:sz w:val="22"/>
                <w:szCs w:val="22"/>
                <w:lang w:val="it-IT"/>
              </w:rPr>
            </w:pPr>
          </w:p>
        </w:tc>
      </w:tr>
      <w:tr w:rsidR="00AA4394" w:rsidRPr="009E28AF" w14:paraId="5E51E0BC" w14:textId="77777777" w:rsidTr="001224CC">
        <w:trPr>
          <w:trHeight w:val="20"/>
        </w:trPr>
        <w:tc>
          <w:tcPr>
            <w:tcW w:w="10365" w:type="dxa"/>
            <w:shd w:val="clear" w:color="auto" w:fill="auto"/>
          </w:tcPr>
          <w:p w14:paraId="209955DE" w14:textId="5E4EF132" w:rsidR="00AA4394" w:rsidRPr="009E28AF" w:rsidRDefault="00D954FA" w:rsidP="00226393">
            <w:pPr>
              <w:jc w:val="both"/>
              <w:rPr>
                <w:rFonts w:asciiTheme="minorHAnsi" w:hAnsiTheme="minorHAnsi" w:cstheme="minorHAnsi"/>
                <w:b/>
                <w:color w:val="FF0000"/>
                <w:sz w:val="22"/>
                <w:szCs w:val="22"/>
              </w:rPr>
            </w:pPr>
            <w:r>
              <w:rPr>
                <w:rFonts w:asciiTheme="minorHAnsi" w:hAnsiTheme="minorHAnsi" w:cstheme="minorHAnsi"/>
                <w:b/>
                <w:sz w:val="22"/>
                <w:szCs w:val="22"/>
              </w:rPr>
              <w:t>3</w:t>
            </w:r>
            <w:r w:rsidR="007D4D07">
              <w:rPr>
                <w:rFonts w:asciiTheme="minorHAnsi" w:hAnsiTheme="minorHAnsi" w:cstheme="minorHAnsi"/>
                <w:b/>
                <w:sz w:val="22"/>
                <w:szCs w:val="22"/>
              </w:rPr>
              <w:t>4</w:t>
            </w:r>
            <w:r w:rsidR="0087003D" w:rsidRPr="009E28AF">
              <w:rPr>
                <w:rFonts w:asciiTheme="minorHAnsi" w:hAnsiTheme="minorHAnsi" w:cstheme="minorHAnsi"/>
                <w:b/>
                <w:sz w:val="22"/>
                <w:szCs w:val="22"/>
              </w:rPr>
              <w:t xml:space="preserve">. </w:t>
            </w:r>
            <w:r w:rsidR="00AA4394" w:rsidRPr="009E28AF">
              <w:rPr>
                <w:rFonts w:asciiTheme="minorHAnsi" w:hAnsiTheme="minorHAnsi" w:cstheme="minorHAnsi"/>
                <w:b/>
                <w:sz w:val="22"/>
                <w:szCs w:val="22"/>
              </w:rPr>
              <w:t>Indicatorii care fac obiectul monitorizării performanțelor programului sunt corect completați</w:t>
            </w:r>
            <w:r w:rsidR="0087003D" w:rsidRPr="009E28AF">
              <w:rPr>
                <w:rFonts w:asciiTheme="minorHAnsi" w:hAnsiTheme="minorHAnsi" w:cstheme="minorHAnsi"/>
                <w:b/>
                <w:sz w:val="22"/>
                <w:szCs w:val="22"/>
              </w:rPr>
              <w:t>?</w:t>
            </w:r>
          </w:p>
        </w:tc>
        <w:tc>
          <w:tcPr>
            <w:tcW w:w="502" w:type="dxa"/>
            <w:shd w:val="clear" w:color="auto" w:fill="auto"/>
          </w:tcPr>
          <w:p w14:paraId="357FF00E" w14:textId="77777777" w:rsidR="00AA4394" w:rsidRPr="009E28AF" w:rsidRDefault="00AA4394"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08290ABA" w14:textId="77777777" w:rsidR="00AA4394" w:rsidRPr="009E28AF" w:rsidRDefault="00AA4394"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298D398B" w14:textId="77777777" w:rsidR="00AA4394" w:rsidRPr="009E28AF" w:rsidRDefault="00AA4394"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29E55746" w14:textId="77777777" w:rsidR="00AA4394" w:rsidRPr="009E28AF" w:rsidRDefault="00AA4394" w:rsidP="00226393">
            <w:pPr>
              <w:spacing w:before="0" w:after="0"/>
              <w:ind w:left="360"/>
              <w:jc w:val="both"/>
              <w:rPr>
                <w:rFonts w:asciiTheme="minorHAnsi" w:hAnsiTheme="minorHAnsi" w:cstheme="minorHAnsi"/>
                <w:b/>
                <w:color w:val="000000" w:themeColor="text1"/>
                <w:sz w:val="22"/>
                <w:szCs w:val="22"/>
                <w:lang w:val="it-IT"/>
              </w:rPr>
            </w:pPr>
          </w:p>
        </w:tc>
      </w:tr>
      <w:tr w:rsidR="00AA4394" w:rsidRPr="009E28AF" w14:paraId="03EA5F83" w14:textId="77777777" w:rsidTr="001224CC">
        <w:trPr>
          <w:trHeight w:val="20"/>
        </w:trPr>
        <w:tc>
          <w:tcPr>
            <w:tcW w:w="10365" w:type="dxa"/>
            <w:shd w:val="clear" w:color="auto" w:fill="auto"/>
          </w:tcPr>
          <w:p w14:paraId="0C7BB3A2" w14:textId="19076D6F" w:rsidR="00AA4394" w:rsidRPr="009E28AF" w:rsidRDefault="0087003D" w:rsidP="00226393">
            <w:pPr>
              <w:jc w:val="both"/>
              <w:rPr>
                <w:rFonts w:asciiTheme="minorHAnsi" w:hAnsiTheme="minorHAnsi" w:cstheme="minorHAnsi"/>
                <w:b/>
                <w:color w:val="FF0000"/>
                <w:sz w:val="22"/>
                <w:szCs w:val="22"/>
              </w:rPr>
            </w:pPr>
            <w:r w:rsidRPr="009E28AF">
              <w:rPr>
                <w:rFonts w:asciiTheme="minorHAnsi" w:hAnsiTheme="minorHAnsi" w:cstheme="minorHAnsi"/>
                <w:b/>
                <w:sz w:val="22"/>
                <w:szCs w:val="22"/>
              </w:rPr>
              <w:t>3</w:t>
            </w:r>
            <w:r w:rsidR="007D4D07">
              <w:rPr>
                <w:rFonts w:asciiTheme="minorHAnsi" w:hAnsiTheme="minorHAnsi" w:cstheme="minorHAnsi"/>
                <w:b/>
                <w:sz w:val="22"/>
                <w:szCs w:val="22"/>
              </w:rPr>
              <w:t>5</w:t>
            </w:r>
            <w:r w:rsidRPr="009E28AF">
              <w:rPr>
                <w:rFonts w:asciiTheme="minorHAnsi" w:hAnsiTheme="minorHAnsi" w:cstheme="minorHAnsi"/>
                <w:b/>
                <w:sz w:val="22"/>
                <w:szCs w:val="22"/>
              </w:rPr>
              <w:t xml:space="preserve">. </w:t>
            </w:r>
            <w:r w:rsidR="00AA4394" w:rsidRPr="009E28AF">
              <w:rPr>
                <w:rFonts w:asciiTheme="minorHAnsi" w:hAnsiTheme="minorHAnsi" w:cstheme="minorHAnsi"/>
                <w:b/>
                <w:sz w:val="22"/>
                <w:szCs w:val="22"/>
              </w:rPr>
              <w:t>Planul de monitorizare a proiectului este întocmit în corelare cu prevederile din cadrul G</w:t>
            </w:r>
            <w:r w:rsidRPr="009E28AF">
              <w:rPr>
                <w:rFonts w:asciiTheme="minorHAnsi" w:hAnsiTheme="minorHAnsi" w:cstheme="minorHAnsi"/>
                <w:b/>
                <w:sz w:val="22"/>
                <w:szCs w:val="22"/>
              </w:rPr>
              <w:t>hidului</w:t>
            </w:r>
            <w:r w:rsidR="00AA4394" w:rsidRPr="009E28AF">
              <w:rPr>
                <w:rFonts w:asciiTheme="minorHAnsi" w:hAnsiTheme="minorHAnsi" w:cstheme="minorHAnsi"/>
                <w:b/>
                <w:sz w:val="22"/>
                <w:szCs w:val="22"/>
              </w:rPr>
              <w:t xml:space="preserve">, prezintă indicatorii de etapă stabiliți pentru perioada de implementare a proiectului, condițiile și documentele </w:t>
            </w:r>
            <w:r w:rsidR="00AA4394" w:rsidRPr="009E28AF">
              <w:rPr>
                <w:rFonts w:asciiTheme="minorHAnsi" w:hAnsiTheme="minorHAnsi" w:cstheme="minorHAnsi"/>
                <w:b/>
                <w:sz w:val="22"/>
                <w:szCs w:val="22"/>
              </w:rPr>
              <w:lastRenderedPageBreak/>
              <w:t>justificative pe baza cărora se evaluează și se probează îndeplinirea acestora, în  vederea atingerii obiectivelor și țintelor finale ale indicatorilor de realizare și de rezultat prevăzuți în cadrul cererii de finanțare</w:t>
            </w:r>
            <w:r w:rsidRPr="009E28AF">
              <w:rPr>
                <w:rFonts w:asciiTheme="minorHAnsi" w:hAnsiTheme="minorHAnsi" w:cstheme="minorHAnsi"/>
                <w:b/>
                <w:sz w:val="22"/>
                <w:szCs w:val="22"/>
              </w:rPr>
              <w:t>?</w:t>
            </w:r>
          </w:p>
        </w:tc>
        <w:tc>
          <w:tcPr>
            <w:tcW w:w="502" w:type="dxa"/>
            <w:shd w:val="clear" w:color="auto" w:fill="auto"/>
          </w:tcPr>
          <w:p w14:paraId="00A6F2B8" w14:textId="77777777" w:rsidR="00AA4394" w:rsidRPr="009E28AF" w:rsidRDefault="00AA4394"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1FBA3E69" w14:textId="77777777" w:rsidR="00AA4394" w:rsidRPr="009E28AF" w:rsidRDefault="00AA4394"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46F8F326" w14:textId="77777777" w:rsidR="00AA4394" w:rsidRPr="009E28AF" w:rsidRDefault="00AA4394"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5794D634" w14:textId="77777777" w:rsidR="00AA4394" w:rsidRPr="009E28AF" w:rsidRDefault="00AA4394" w:rsidP="00226393">
            <w:pPr>
              <w:spacing w:before="0" w:after="0"/>
              <w:ind w:left="360"/>
              <w:jc w:val="both"/>
              <w:rPr>
                <w:rFonts w:asciiTheme="minorHAnsi" w:hAnsiTheme="minorHAnsi" w:cstheme="minorHAnsi"/>
                <w:b/>
                <w:color w:val="000000" w:themeColor="text1"/>
                <w:sz w:val="22"/>
                <w:szCs w:val="22"/>
                <w:lang w:val="it-IT"/>
              </w:rPr>
            </w:pPr>
          </w:p>
        </w:tc>
      </w:tr>
      <w:tr w:rsidR="00AA4394" w:rsidRPr="009E28AF" w14:paraId="4C8550B2" w14:textId="77777777" w:rsidTr="001224CC">
        <w:trPr>
          <w:trHeight w:val="20"/>
        </w:trPr>
        <w:tc>
          <w:tcPr>
            <w:tcW w:w="10365" w:type="dxa"/>
            <w:shd w:val="clear" w:color="auto" w:fill="auto"/>
          </w:tcPr>
          <w:p w14:paraId="36F18A12" w14:textId="486DD5BA" w:rsidR="00AA4394" w:rsidRPr="009E28AF" w:rsidRDefault="0087003D" w:rsidP="00226393">
            <w:pPr>
              <w:jc w:val="both"/>
              <w:rPr>
                <w:rFonts w:asciiTheme="minorHAnsi" w:hAnsiTheme="minorHAnsi" w:cstheme="minorHAnsi"/>
                <w:b/>
                <w:color w:val="27344C"/>
                <w:sz w:val="22"/>
                <w:szCs w:val="22"/>
              </w:rPr>
            </w:pPr>
            <w:r w:rsidRPr="009E28AF">
              <w:rPr>
                <w:rFonts w:asciiTheme="minorHAnsi" w:hAnsiTheme="minorHAnsi" w:cstheme="minorHAnsi"/>
                <w:b/>
                <w:color w:val="27344C"/>
                <w:sz w:val="22"/>
                <w:szCs w:val="22"/>
              </w:rPr>
              <w:t>3</w:t>
            </w:r>
            <w:r w:rsidR="007D4D07">
              <w:rPr>
                <w:rFonts w:asciiTheme="minorHAnsi" w:hAnsiTheme="minorHAnsi" w:cstheme="minorHAnsi"/>
                <w:b/>
                <w:color w:val="27344C"/>
                <w:sz w:val="22"/>
                <w:szCs w:val="22"/>
              </w:rPr>
              <w:t>6</w:t>
            </w:r>
            <w:r w:rsidRPr="009E28AF">
              <w:rPr>
                <w:rFonts w:asciiTheme="minorHAnsi" w:hAnsiTheme="minorHAnsi" w:cstheme="minorHAnsi"/>
                <w:b/>
                <w:color w:val="27344C"/>
                <w:sz w:val="22"/>
                <w:szCs w:val="22"/>
              </w:rPr>
              <w:t xml:space="preserve">. </w:t>
            </w:r>
            <w:r w:rsidR="00AA4394" w:rsidRPr="009E28AF">
              <w:rPr>
                <w:rFonts w:asciiTheme="minorHAnsi" w:hAnsiTheme="minorHAnsi" w:cstheme="minorHAnsi"/>
                <w:b/>
                <w:color w:val="27344C"/>
                <w:sz w:val="22"/>
                <w:szCs w:val="22"/>
              </w:rPr>
              <w:t>Proiectul include măsurile de comunicare și vizibilitate, conform cerințelor din</w:t>
            </w:r>
            <w:r w:rsidRPr="009E28AF">
              <w:rPr>
                <w:rFonts w:asciiTheme="minorHAnsi" w:hAnsiTheme="minorHAnsi" w:cstheme="minorHAnsi"/>
                <w:b/>
                <w:color w:val="27344C"/>
                <w:sz w:val="22"/>
                <w:szCs w:val="22"/>
              </w:rPr>
              <w:t xml:space="preserve"> Ghidul de identitate vizuală al programului Regional Sud-Muntenia 2021-2027?</w:t>
            </w:r>
          </w:p>
          <w:p w14:paraId="031D7151" w14:textId="266DA57B" w:rsidR="0087003D" w:rsidRPr="009E28AF" w:rsidRDefault="0087003D" w:rsidP="00226393">
            <w:pPr>
              <w:jc w:val="both"/>
              <w:rPr>
                <w:rFonts w:asciiTheme="minorHAnsi" w:hAnsiTheme="minorHAnsi" w:cstheme="minorHAnsi"/>
                <w:b/>
                <w:color w:val="27344C"/>
                <w:sz w:val="22"/>
                <w:szCs w:val="22"/>
              </w:rPr>
            </w:pPr>
            <w:r w:rsidRPr="009E28AF">
              <w:rPr>
                <w:rFonts w:asciiTheme="minorHAnsi" w:hAnsiTheme="minorHAnsi" w:cstheme="minorHAnsi"/>
                <w:b/>
                <w:color w:val="27344C"/>
                <w:sz w:val="22"/>
                <w:szCs w:val="22"/>
              </w:rPr>
              <w:t xml:space="preserve">- </w:t>
            </w:r>
            <w:r w:rsidRPr="009E28AF">
              <w:rPr>
                <w:rFonts w:asciiTheme="minorHAnsi" w:hAnsiTheme="minorHAnsi" w:cstheme="minorHAnsi"/>
                <w:bCs/>
                <w:color w:val="27344C"/>
                <w:sz w:val="22"/>
                <w:szCs w:val="22"/>
              </w:rPr>
              <w:t>A fost depus Planul de acțiuni pentru comunicare și vizibilitate prevăzut în ghidul solicitantului?</w:t>
            </w:r>
          </w:p>
        </w:tc>
        <w:tc>
          <w:tcPr>
            <w:tcW w:w="502" w:type="dxa"/>
            <w:shd w:val="clear" w:color="auto" w:fill="auto"/>
          </w:tcPr>
          <w:p w14:paraId="1B90F55D" w14:textId="77777777" w:rsidR="00AA4394" w:rsidRPr="009E28AF" w:rsidRDefault="00AA4394"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2321A876" w14:textId="77777777" w:rsidR="00AA4394" w:rsidRPr="009E28AF" w:rsidRDefault="00AA4394"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5D487FC5" w14:textId="77777777" w:rsidR="00AA4394" w:rsidRPr="009E28AF" w:rsidRDefault="00AA4394"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415A9EA7" w14:textId="77777777" w:rsidR="00AA4394" w:rsidRPr="009E28AF" w:rsidRDefault="00AA4394" w:rsidP="00226393">
            <w:pPr>
              <w:spacing w:before="0" w:after="0"/>
              <w:ind w:left="360"/>
              <w:jc w:val="both"/>
              <w:rPr>
                <w:rFonts w:asciiTheme="minorHAnsi" w:hAnsiTheme="minorHAnsi" w:cstheme="minorHAnsi"/>
                <w:b/>
                <w:color w:val="000000" w:themeColor="text1"/>
                <w:sz w:val="22"/>
                <w:szCs w:val="22"/>
                <w:lang w:val="it-IT"/>
              </w:rPr>
            </w:pPr>
          </w:p>
        </w:tc>
      </w:tr>
      <w:tr w:rsidR="00D04D3E" w:rsidRPr="009E28AF" w14:paraId="5586F586" w14:textId="77777777" w:rsidTr="001224CC">
        <w:trPr>
          <w:trHeight w:val="20"/>
        </w:trPr>
        <w:tc>
          <w:tcPr>
            <w:tcW w:w="10365" w:type="dxa"/>
            <w:shd w:val="clear" w:color="auto" w:fill="auto"/>
          </w:tcPr>
          <w:p w14:paraId="2666B544" w14:textId="121244C4" w:rsidR="00D04D3E" w:rsidRPr="009E28AF" w:rsidRDefault="00D04D3E" w:rsidP="00226393">
            <w:pPr>
              <w:jc w:val="both"/>
              <w:rPr>
                <w:rFonts w:asciiTheme="minorHAnsi" w:hAnsiTheme="minorHAnsi" w:cstheme="minorHAnsi"/>
                <w:b/>
                <w:color w:val="27344C"/>
                <w:sz w:val="22"/>
                <w:szCs w:val="22"/>
              </w:rPr>
            </w:pPr>
            <w:r w:rsidRPr="009E28AF">
              <w:rPr>
                <w:rFonts w:asciiTheme="minorHAnsi" w:hAnsiTheme="minorHAnsi" w:cstheme="minorHAnsi"/>
                <w:b/>
                <w:color w:val="27344C"/>
                <w:sz w:val="22"/>
                <w:szCs w:val="22"/>
              </w:rPr>
              <w:t>3</w:t>
            </w:r>
            <w:r w:rsidR="00BC78D2">
              <w:rPr>
                <w:rFonts w:asciiTheme="minorHAnsi" w:hAnsiTheme="minorHAnsi" w:cstheme="minorHAnsi"/>
                <w:b/>
                <w:color w:val="27344C"/>
                <w:sz w:val="22"/>
                <w:szCs w:val="22"/>
              </w:rPr>
              <w:t>7</w:t>
            </w:r>
            <w:r w:rsidRPr="009E28AF">
              <w:rPr>
                <w:rFonts w:asciiTheme="minorHAnsi" w:hAnsiTheme="minorHAnsi" w:cstheme="minorHAnsi"/>
                <w:b/>
                <w:color w:val="27344C"/>
                <w:sz w:val="22"/>
                <w:szCs w:val="22"/>
              </w:rPr>
              <w:t>.</w:t>
            </w:r>
            <w:r w:rsidR="001E2459" w:rsidRPr="009E28AF">
              <w:rPr>
                <w:rFonts w:asciiTheme="minorHAnsi" w:hAnsiTheme="minorHAnsi" w:cstheme="minorHAnsi"/>
                <w:b/>
                <w:bCs/>
                <w:sz w:val="22"/>
                <w:szCs w:val="22"/>
              </w:rPr>
              <w:t xml:space="preserve"> (dacă este cazul) Este atașat raportul expertului ANEVAR</w:t>
            </w:r>
            <w:r w:rsidR="001E2459" w:rsidRPr="009E28AF">
              <w:rPr>
                <w:rFonts w:asciiTheme="minorHAnsi" w:hAnsiTheme="minorHAnsi" w:cstheme="minorHAnsi"/>
                <w:sz w:val="22"/>
                <w:szCs w:val="22"/>
              </w:rPr>
              <w:t xml:space="preserve"> privind valoarea terenului achiziționat (conform H.G. nr. 353/2012 pentru aprobarea Regulamentului de organizare și funcționare a Uniunii Naționale a Evaluatorilor Autorizați din România precum și Ordonanța nr 24/2011 privind unele măsuri în domeniul evaluării bunurilor, cu modificările și completările ulterioare)?</w:t>
            </w:r>
          </w:p>
        </w:tc>
        <w:tc>
          <w:tcPr>
            <w:tcW w:w="502" w:type="dxa"/>
            <w:shd w:val="clear" w:color="auto" w:fill="auto"/>
          </w:tcPr>
          <w:p w14:paraId="4D44BAC2" w14:textId="77777777" w:rsidR="00D04D3E" w:rsidRPr="009E28AF" w:rsidRDefault="00D04D3E"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60BD8223" w14:textId="77777777" w:rsidR="00D04D3E" w:rsidRPr="009E28AF" w:rsidRDefault="00D04D3E"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61365480" w14:textId="77777777" w:rsidR="00D04D3E" w:rsidRPr="009E28AF" w:rsidRDefault="00D04D3E"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7C549FE4" w14:textId="77777777" w:rsidR="00D04D3E" w:rsidRPr="009E28AF" w:rsidRDefault="00D04D3E" w:rsidP="00226393">
            <w:pPr>
              <w:spacing w:before="0" w:after="0"/>
              <w:ind w:left="360"/>
              <w:jc w:val="both"/>
              <w:rPr>
                <w:rFonts w:asciiTheme="minorHAnsi" w:hAnsiTheme="minorHAnsi" w:cstheme="minorHAnsi"/>
                <w:b/>
                <w:color w:val="000000" w:themeColor="text1"/>
                <w:sz w:val="22"/>
                <w:szCs w:val="22"/>
                <w:lang w:val="it-IT"/>
              </w:rPr>
            </w:pPr>
          </w:p>
        </w:tc>
      </w:tr>
      <w:tr w:rsidR="000D0575" w:rsidRPr="009E28AF" w14:paraId="70F2196E" w14:textId="77777777" w:rsidTr="001224CC">
        <w:trPr>
          <w:trHeight w:val="20"/>
        </w:trPr>
        <w:tc>
          <w:tcPr>
            <w:tcW w:w="10365" w:type="dxa"/>
            <w:shd w:val="clear" w:color="auto" w:fill="auto"/>
          </w:tcPr>
          <w:p w14:paraId="484DA933" w14:textId="20DD706E" w:rsidR="000D0575" w:rsidRPr="009E28AF" w:rsidRDefault="007D4D07" w:rsidP="00226393">
            <w:pPr>
              <w:jc w:val="both"/>
              <w:rPr>
                <w:rFonts w:asciiTheme="minorHAnsi" w:hAnsiTheme="minorHAnsi" w:cstheme="minorHAnsi"/>
                <w:b/>
                <w:color w:val="27344C"/>
                <w:sz w:val="22"/>
                <w:szCs w:val="22"/>
              </w:rPr>
            </w:pPr>
            <w:r>
              <w:rPr>
                <w:rFonts w:asciiTheme="minorHAnsi" w:hAnsiTheme="minorHAnsi" w:cstheme="minorHAnsi"/>
                <w:b/>
                <w:color w:val="27344C"/>
                <w:sz w:val="22"/>
                <w:szCs w:val="22"/>
              </w:rPr>
              <w:t>3</w:t>
            </w:r>
            <w:r w:rsidR="00BC78D2">
              <w:rPr>
                <w:rFonts w:asciiTheme="minorHAnsi" w:hAnsiTheme="minorHAnsi" w:cstheme="minorHAnsi"/>
                <w:b/>
                <w:color w:val="27344C"/>
                <w:sz w:val="22"/>
                <w:szCs w:val="22"/>
              </w:rPr>
              <w:t>8</w:t>
            </w:r>
            <w:r w:rsidR="000D0575" w:rsidRPr="009E28AF">
              <w:rPr>
                <w:rFonts w:asciiTheme="minorHAnsi" w:hAnsiTheme="minorHAnsi" w:cstheme="minorHAnsi"/>
                <w:b/>
                <w:color w:val="27344C"/>
                <w:sz w:val="22"/>
                <w:szCs w:val="22"/>
              </w:rPr>
              <w:t>.</w:t>
            </w:r>
            <w:r w:rsidR="000D0575" w:rsidRPr="009E28AF">
              <w:rPr>
                <w:rFonts w:asciiTheme="minorHAnsi" w:hAnsiTheme="minorHAnsi" w:cstheme="minorHAnsi"/>
                <w:b/>
                <w:bCs/>
                <w:sz w:val="22"/>
                <w:szCs w:val="22"/>
              </w:rPr>
              <w:t xml:space="preserve"> (dacă este cazul) Sunt atașate Devizul general</w:t>
            </w:r>
            <w:r w:rsidR="00A21C93">
              <w:rPr>
                <w:rFonts w:asciiTheme="minorHAnsi" w:hAnsiTheme="minorHAnsi" w:cstheme="minorHAnsi"/>
                <w:b/>
                <w:bCs/>
                <w:sz w:val="22"/>
                <w:szCs w:val="22"/>
              </w:rPr>
              <w:t xml:space="preserve"> </w:t>
            </w:r>
            <w:r w:rsidR="000D0575" w:rsidRPr="009E28AF">
              <w:rPr>
                <w:rFonts w:asciiTheme="minorHAnsi" w:hAnsiTheme="minorHAnsi" w:cstheme="minorHAnsi"/>
                <w:b/>
                <w:bCs/>
                <w:sz w:val="22"/>
                <w:szCs w:val="22"/>
              </w:rPr>
              <w:t xml:space="preserve"> și Lista cu echipamente și/sau lucrări, actualizate în urma recomandărilor din etapa de evaluare tehnică și financiară?</w:t>
            </w:r>
          </w:p>
        </w:tc>
        <w:tc>
          <w:tcPr>
            <w:tcW w:w="502" w:type="dxa"/>
            <w:shd w:val="clear" w:color="auto" w:fill="auto"/>
          </w:tcPr>
          <w:p w14:paraId="6660DBA6" w14:textId="495D4756" w:rsidR="000D0575" w:rsidRPr="00A21C93" w:rsidRDefault="00A21C93" w:rsidP="00226393">
            <w:pPr>
              <w:spacing w:before="0" w:after="0"/>
              <w:ind w:left="360"/>
              <w:jc w:val="both"/>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y</w:t>
            </w:r>
          </w:p>
        </w:tc>
        <w:tc>
          <w:tcPr>
            <w:tcW w:w="630" w:type="dxa"/>
            <w:shd w:val="clear" w:color="auto" w:fill="auto"/>
          </w:tcPr>
          <w:p w14:paraId="2CD74C24" w14:textId="77777777" w:rsidR="000D0575" w:rsidRPr="009E28AF" w:rsidRDefault="000D0575"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5A90DCF0" w14:textId="77777777" w:rsidR="000D0575" w:rsidRPr="009E28AF" w:rsidRDefault="000D0575"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0278D78E" w14:textId="77777777" w:rsidR="000D0575" w:rsidRPr="009E28AF" w:rsidRDefault="000D0575"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7BD3E8C2" w14:textId="77777777" w:rsidTr="009E28AF">
        <w:trPr>
          <w:trHeight w:val="20"/>
        </w:trPr>
        <w:tc>
          <w:tcPr>
            <w:tcW w:w="14821" w:type="dxa"/>
            <w:gridSpan w:val="5"/>
            <w:shd w:val="clear" w:color="auto" w:fill="auto"/>
          </w:tcPr>
          <w:p w14:paraId="44A4A828" w14:textId="00360730" w:rsidR="00226393" w:rsidRPr="009E28AF" w:rsidRDefault="00226393" w:rsidP="00226393">
            <w:pPr>
              <w:pStyle w:val="Header"/>
              <w:tabs>
                <w:tab w:val="clear" w:pos="4320"/>
                <w:tab w:val="center" w:pos="356"/>
              </w:tabs>
              <w:spacing w:before="0" w:after="0"/>
              <w:jc w:val="center"/>
              <w:rPr>
                <w:rFonts w:asciiTheme="minorHAnsi" w:hAnsiTheme="minorHAnsi" w:cstheme="minorHAnsi"/>
                <w:b/>
                <w:color w:val="FFFFFF" w:themeColor="background1"/>
                <w:sz w:val="22"/>
                <w:szCs w:val="22"/>
                <w:lang w:val="it-IT"/>
              </w:rPr>
            </w:pPr>
            <w:r w:rsidRPr="009E28AF">
              <w:rPr>
                <w:rFonts w:asciiTheme="minorHAnsi" w:hAnsiTheme="minorHAnsi" w:cstheme="minorHAnsi"/>
                <w:b/>
                <w:color w:val="FFFFFF" w:themeColor="background1"/>
                <w:sz w:val="22"/>
                <w:szCs w:val="22"/>
                <w:lang w:val="it-IT"/>
              </w:rPr>
              <w:t>PROIECTUL ESTE DECLARAT ELIGIBIL</w:t>
            </w:r>
            <w:r w:rsidR="00AA4394" w:rsidRPr="009E28AF">
              <w:rPr>
                <w:rFonts w:asciiTheme="minorHAnsi" w:hAnsiTheme="minorHAnsi" w:cstheme="minorHAnsi"/>
                <w:b/>
                <w:color w:val="FFFFFF" w:themeColor="background1"/>
                <w:sz w:val="22"/>
                <w:szCs w:val="22"/>
                <w:lang w:val="it-IT"/>
              </w:rPr>
              <w:t xml:space="preserve"> ȘI FINANȚABIL</w:t>
            </w:r>
            <w:r w:rsidRPr="009E28AF">
              <w:rPr>
                <w:rFonts w:asciiTheme="minorHAnsi" w:hAnsiTheme="minorHAnsi" w:cstheme="minorHAnsi"/>
                <w:b/>
                <w:color w:val="FFFFFF" w:themeColor="background1"/>
                <w:sz w:val="22"/>
                <w:szCs w:val="22"/>
                <w:lang w:val="it-IT"/>
              </w:rPr>
              <w:t xml:space="preserve"> ȘI CONȚINE DOCUMENTELE OBLIGATORII LA CONTRACTARE</w:t>
            </w:r>
          </w:p>
        </w:tc>
      </w:tr>
    </w:tbl>
    <w:p w14:paraId="0B955FB4" w14:textId="74E4CF2D" w:rsidR="007961A7" w:rsidRPr="000A3BBF" w:rsidRDefault="007961A7" w:rsidP="007961A7">
      <w:pPr>
        <w:jc w:val="both"/>
        <w:rPr>
          <w:rFonts w:asciiTheme="minorHAnsi" w:hAnsiTheme="minorHAnsi" w:cstheme="minorHAnsi"/>
          <w:b/>
          <w:color w:val="000000" w:themeColor="text1"/>
          <w:sz w:val="24"/>
        </w:rPr>
      </w:pPr>
      <w:r w:rsidRPr="000A3BBF">
        <w:rPr>
          <w:rFonts w:asciiTheme="minorHAnsi" w:hAnsiTheme="minorHAnsi" w:cstheme="minorHAnsi"/>
          <w:b/>
          <w:color w:val="000000" w:themeColor="text1"/>
          <w:sz w:val="24"/>
        </w:rPr>
        <w:t>OBSERVATII</w:t>
      </w: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7961A7" w:rsidRPr="00444EB9" w14:paraId="394FB3E1" w14:textId="77777777" w:rsidTr="00444EB9">
        <w:trPr>
          <w:trHeight w:val="20"/>
          <w:tblHeader/>
        </w:trPr>
        <w:tc>
          <w:tcPr>
            <w:tcW w:w="15018" w:type="dxa"/>
            <w:shd w:val="clear" w:color="auto" w:fill="auto"/>
          </w:tcPr>
          <w:p w14:paraId="7C852E5D" w14:textId="77777777" w:rsidR="007961A7" w:rsidRPr="00A73676" w:rsidRDefault="007961A7" w:rsidP="00A73676">
            <w:pPr>
              <w:spacing w:before="0" w:after="0"/>
              <w:jc w:val="both"/>
              <w:rPr>
                <w:rFonts w:asciiTheme="minorHAnsi" w:hAnsiTheme="minorHAnsi" w:cstheme="minorHAnsi"/>
                <w:sz w:val="24"/>
              </w:rPr>
            </w:pPr>
            <w:r w:rsidRPr="00A73676">
              <w:rPr>
                <w:rFonts w:asciiTheme="minorHAnsi" w:hAnsiTheme="minorHAnsi" w:cstheme="minorHAnsi"/>
                <w:sz w:val="24"/>
              </w:rPr>
              <w:t>Se vor mentiona solicitarile de clarificari si raspunsurile la acestea</w:t>
            </w:r>
          </w:p>
          <w:p w14:paraId="1C50ABE9" w14:textId="77777777" w:rsidR="007961A7" w:rsidRPr="00A73676" w:rsidRDefault="007961A7" w:rsidP="00A73676">
            <w:pPr>
              <w:spacing w:before="0" w:after="0"/>
              <w:jc w:val="both"/>
              <w:rPr>
                <w:rFonts w:asciiTheme="minorHAnsi" w:hAnsiTheme="minorHAnsi" w:cstheme="minorHAnsi"/>
                <w:sz w:val="24"/>
              </w:rPr>
            </w:pPr>
            <w:r w:rsidRPr="00A73676">
              <w:rPr>
                <w:rFonts w:asciiTheme="minorHAnsi" w:hAnsiTheme="minorHAnsi" w:cstheme="minorHAnsi"/>
                <w:sz w:val="24"/>
              </w:rPr>
              <w:t>Se vor mentiona problemele identificate si observatiile expertului</w:t>
            </w:r>
          </w:p>
          <w:p w14:paraId="5DDFC283" w14:textId="77777777" w:rsidR="007961A7" w:rsidRPr="00A73676" w:rsidRDefault="007961A7" w:rsidP="00A73676">
            <w:pPr>
              <w:spacing w:before="0" w:after="0"/>
              <w:jc w:val="both"/>
              <w:rPr>
                <w:rFonts w:asciiTheme="minorHAnsi" w:hAnsiTheme="minorHAnsi" w:cstheme="minorHAnsi"/>
                <w:sz w:val="24"/>
              </w:rPr>
            </w:pPr>
            <w:r w:rsidRPr="00A73676">
              <w:rPr>
                <w:rFonts w:asciiTheme="minorHAnsi" w:hAnsiTheme="minorHAnsi" w:cstheme="minorHAnsi"/>
                <w:sz w:val="24"/>
              </w:rPr>
              <w:t>Se va justifica neindeplinirea anumitor criterii, daca este cazul</w:t>
            </w:r>
          </w:p>
          <w:p w14:paraId="6C36169F" w14:textId="77777777" w:rsidR="007961A7" w:rsidRPr="00A73676" w:rsidRDefault="007961A7" w:rsidP="00A73676">
            <w:pPr>
              <w:spacing w:before="0" w:after="0"/>
              <w:jc w:val="both"/>
              <w:rPr>
                <w:rFonts w:asciiTheme="minorHAnsi" w:hAnsiTheme="minorHAnsi" w:cstheme="minorHAnsi"/>
                <w:sz w:val="24"/>
              </w:rPr>
            </w:pPr>
            <w:r w:rsidRPr="00A73676">
              <w:rPr>
                <w:rFonts w:asciiTheme="minorHAnsi" w:hAnsiTheme="minorHAnsi" w:cstheme="minorHAnsi"/>
                <w:sz w:val="24"/>
              </w:rPr>
              <w:t>Se va mentiona daca proiectul este respins sau intră în procesul de contractare</w:t>
            </w:r>
          </w:p>
          <w:p w14:paraId="720EB557" w14:textId="77777777" w:rsidR="007961A7" w:rsidRPr="00A73676" w:rsidRDefault="007961A7" w:rsidP="00A73676">
            <w:pPr>
              <w:spacing w:before="0" w:after="0"/>
              <w:jc w:val="both"/>
              <w:rPr>
                <w:rFonts w:asciiTheme="minorHAnsi" w:hAnsiTheme="minorHAnsi" w:cstheme="minorHAnsi"/>
                <w:sz w:val="24"/>
              </w:rPr>
            </w:pPr>
          </w:p>
        </w:tc>
      </w:tr>
    </w:tbl>
    <w:p w14:paraId="6E308688" w14:textId="77777777" w:rsidR="00F24B05" w:rsidRDefault="00F24B05" w:rsidP="007961A7">
      <w:pPr>
        <w:spacing w:before="0" w:after="0"/>
        <w:jc w:val="both"/>
        <w:rPr>
          <w:rFonts w:asciiTheme="minorHAnsi" w:hAnsiTheme="minorHAnsi" w:cstheme="minorHAnsi"/>
          <w:sz w:val="24"/>
        </w:rPr>
      </w:pPr>
    </w:p>
    <w:p w14:paraId="24D9757D" w14:textId="73E6895C" w:rsidR="007961A7" w:rsidRPr="0087003D" w:rsidRDefault="007961A7" w:rsidP="007961A7">
      <w:pPr>
        <w:spacing w:before="0" w:after="0"/>
        <w:jc w:val="both"/>
        <w:rPr>
          <w:rFonts w:asciiTheme="minorHAnsi" w:hAnsiTheme="minorHAnsi" w:cstheme="minorHAnsi"/>
          <w:sz w:val="24"/>
        </w:rPr>
      </w:pPr>
      <w:r w:rsidRPr="0087003D">
        <w:rPr>
          <w:rFonts w:asciiTheme="minorHAnsi" w:hAnsiTheme="minorHAnsi" w:cstheme="minorHAnsi"/>
          <w:sz w:val="24"/>
        </w:rPr>
        <w:t xml:space="preserve">Se pot solicita clarificari pe orice aspecte vizând eligibilitatea așa cum sunt menţionate/ definite/ descrise în Ghidul specific, dupa caz. </w:t>
      </w:r>
    </w:p>
    <w:p w14:paraId="457D0BFC" w14:textId="77777777" w:rsidR="007961A7" w:rsidRPr="0087003D" w:rsidRDefault="007961A7" w:rsidP="007961A7">
      <w:pPr>
        <w:spacing w:before="0" w:after="0"/>
        <w:jc w:val="both"/>
        <w:rPr>
          <w:rFonts w:asciiTheme="minorHAnsi" w:hAnsiTheme="minorHAnsi" w:cstheme="minorHAnsi"/>
          <w:sz w:val="24"/>
        </w:rPr>
      </w:pPr>
      <w:r w:rsidRPr="0087003D">
        <w:rPr>
          <w:rFonts w:asciiTheme="minorHAnsi" w:hAnsiTheme="minorHAnsi" w:cstheme="minorHAnsi"/>
          <w:sz w:val="24"/>
        </w:rPr>
        <w:t>Un proiect poate fi admis în condițiile în care sunt îndeplinite cumulativ următoarele:</w:t>
      </w:r>
    </w:p>
    <w:p w14:paraId="694198A3" w14:textId="77777777" w:rsidR="007961A7" w:rsidRPr="0087003D" w:rsidRDefault="007961A7" w:rsidP="007961A7">
      <w:pPr>
        <w:spacing w:before="0" w:after="0"/>
        <w:jc w:val="both"/>
        <w:rPr>
          <w:rFonts w:asciiTheme="minorHAnsi" w:hAnsiTheme="minorHAnsi" w:cstheme="minorHAnsi"/>
          <w:sz w:val="24"/>
        </w:rPr>
      </w:pPr>
      <w:r w:rsidRPr="0087003D">
        <w:rPr>
          <w:rFonts w:asciiTheme="minorHAnsi" w:hAnsiTheme="minorHAnsi" w:cstheme="minorHAnsi"/>
          <w:sz w:val="24"/>
        </w:rPr>
        <w:t>-</w:t>
      </w:r>
      <w:r w:rsidRPr="0087003D">
        <w:rPr>
          <w:rFonts w:asciiTheme="minorHAnsi" w:hAnsiTheme="minorHAnsi" w:cstheme="minorHAnsi"/>
          <w:sz w:val="24"/>
        </w:rPr>
        <w:tab/>
        <w:t>Răspunsurile au fost transmise în termenul prevăzut în solicitările de clarificări ale AM PR</w:t>
      </w:r>
      <w:r w:rsidR="00020C82" w:rsidRPr="0087003D">
        <w:rPr>
          <w:rFonts w:asciiTheme="minorHAnsi" w:hAnsiTheme="minorHAnsi" w:cstheme="minorHAnsi"/>
          <w:sz w:val="24"/>
        </w:rPr>
        <w:t>SM</w:t>
      </w:r>
      <w:r w:rsidRPr="0087003D">
        <w:rPr>
          <w:rFonts w:asciiTheme="minorHAnsi" w:hAnsiTheme="minorHAnsi" w:cstheme="minorHAnsi"/>
          <w:sz w:val="24"/>
        </w:rPr>
        <w:t xml:space="preserve"> către solicitant,</w:t>
      </w:r>
    </w:p>
    <w:p w14:paraId="14899A1B" w14:textId="77777777" w:rsidR="007961A7" w:rsidRPr="0087003D" w:rsidRDefault="007961A7" w:rsidP="007961A7">
      <w:pPr>
        <w:spacing w:before="0" w:after="0"/>
        <w:jc w:val="both"/>
        <w:rPr>
          <w:rFonts w:asciiTheme="minorHAnsi" w:hAnsiTheme="minorHAnsi" w:cstheme="minorHAnsi"/>
          <w:sz w:val="24"/>
        </w:rPr>
      </w:pPr>
      <w:r w:rsidRPr="0087003D">
        <w:rPr>
          <w:rFonts w:asciiTheme="minorHAnsi" w:hAnsiTheme="minorHAnsi" w:cstheme="minorHAnsi"/>
          <w:sz w:val="24"/>
        </w:rPr>
        <w:t>-</w:t>
      </w:r>
      <w:r w:rsidRPr="0087003D">
        <w:rPr>
          <w:rFonts w:asciiTheme="minorHAnsi" w:hAnsiTheme="minorHAnsi" w:cstheme="minorHAnsi"/>
          <w:sz w:val="24"/>
        </w:rPr>
        <w:tab/>
        <w:t>Răspunsurile transmise sunt complete,</w:t>
      </w:r>
    </w:p>
    <w:p w14:paraId="7DE9BF11" w14:textId="77777777" w:rsidR="007961A7" w:rsidRPr="0087003D" w:rsidRDefault="007961A7" w:rsidP="007961A7">
      <w:pPr>
        <w:spacing w:before="0" w:after="0"/>
        <w:jc w:val="both"/>
        <w:rPr>
          <w:rFonts w:asciiTheme="minorHAnsi" w:hAnsiTheme="minorHAnsi" w:cstheme="minorHAnsi"/>
          <w:sz w:val="24"/>
        </w:rPr>
      </w:pPr>
      <w:r w:rsidRPr="0087003D">
        <w:rPr>
          <w:rFonts w:asciiTheme="minorHAnsi" w:hAnsiTheme="minorHAnsi" w:cstheme="minorHAnsi"/>
          <w:sz w:val="24"/>
        </w:rPr>
        <w:t>-</w:t>
      </w:r>
      <w:r w:rsidRPr="0087003D">
        <w:rPr>
          <w:rFonts w:asciiTheme="minorHAnsi" w:hAnsiTheme="minorHAnsi" w:cstheme="minorHAnsi"/>
          <w:sz w:val="24"/>
        </w:rPr>
        <w:tab/>
        <w:t>Au fost remediate toate aspectele sesizate în solicitările de clarificări.</w:t>
      </w:r>
    </w:p>
    <w:p w14:paraId="0B53F766" w14:textId="77777777" w:rsidR="007961A7" w:rsidRPr="0087003D" w:rsidRDefault="007961A7" w:rsidP="007961A7">
      <w:pPr>
        <w:spacing w:before="0" w:after="0"/>
        <w:jc w:val="both"/>
        <w:rPr>
          <w:rFonts w:asciiTheme="minorHAnsi" w:hAnsiTheme="minorHAnsi" w:cstheme="minorHAnsi"/>
          <w:sz w:val="24"/>
        </w:rPr>
      </w:pPr>
      <w:r w:rsidRPr="0087003D">
        <w:rPr>
          <w:rFonts w:asciiTheme="minorHAnsi" w:hAnsiTheme="minorHAnsi" w:cstheme="minorHAnsi"/>
          <w:sz w:val="24"/>
        </w:rPr>
        <w:t>Grila de verificare a eligibilităţii trebuie să se încheie cu o concluzie clară cu privire la eligibilitatea proiectului. Numai în aceste condiții un proiect va fi declarat eligibil. În caz contrar, proiectul este neeligibil.</w:t>
      </w:r>
    </w:p>
    <w:p w14:paraId="2F46C039" w14:textId="19655149" w:rsidR="007961A7" w:rsidRPr="0087003D" w:rsidRDefault="007961A7" w:rsidP="007961A7">
      <w:pPr>
        <w:jc w:val="both"/>
        <w:rPr>
          <w:rFonts w:asciiTheme="minorHAnsi" w:hAnsiTheme="minorHAnsi" w:cstheme="minorHAnsi"/>
          <w:sz w:val="24"/>
          <w:lang w:val="it-IT"/>
        </w:rPr>
      </w:pPr>
      <w:r w:rsidRPr="0087003D">
        <w:rPr>
          <w:rFonts w:asciiTheme="minorHAnsi" w:hAnsiTheme="minorHAnsi" w:cstheme="minorHAnsi"/>
          <w:sz w:val="24"/>
          <w:lang w:val="it-IT"/>
        </w:rPr>
        <w:t xml:space="preserve">Există posibilitatea formulării unor recomandări pentru implementare, de exemplu, cu privire la identificarea unor </w:t>
      </w:r>
      <w:r w:rsidRPr="0087003D">
        <w:rPr>
          <w:rFonts w:asciiTheme="minorHAnsi" w:hAnsiTheme="minorHAnsi" w:cstheme="minorHAnsi"/>
          <w:sz w:val="24"/>
        </w:rPr>
        <w:t>lucrări/problemele marginale cu privire la terenul și infrastructura aferente proiectului.</w:t>
      </w:r>
    </w:p>
    <w:p w14:paraId="383A09F9" w14:textId="77777777" w:rsidR="007961A7" w:rsidRPr="0087003D" w:rsidRDefault="007961A7" w:rsidP="007961A7">
      <w:pPr>
        <w:spacing w:before="0" w:after="0"/>
        <w:jc w:val="both"/>
        <w:rPr>
          <w:rFonts w:asciiTheme="minorHAnsi" w:hAnsiTheme="minorHAnsi" w:cstheme="minorHAnsi"/>
          <w:sz w:val="24"/>
        </w:rPr>
      </w:pPr>
      <w:r w:rsidRPr="0087003D">
        <w:rPr>
          <w:rFonts w:asciiTheme="minorHAnsi" w:hAnsiTheme="minorHAnsi" w:cstheme="minorHAnsi"/>
          <w:sz w:val="24"/>
        </w:rPr>
        <w:lastRenderedPageBreak/>
        <w:t>Grila de verificare a eligibilităţii va fi semnată şi asumată în conformitate cu prevederile procedurale ale AM PR</w:t>
      </w:r>
      <w:r w:rsidR="00020C82" w:rsidRPr="0087003D">
        <w:rPr>
          <w:rFonts w:asciiTheme="minorHAnsi" w:hAnsiTheme="minorHAnsi" w:cstheme="minorHAnsi"/>
          <w:sz w:val="24"/>
        </w:rPr>
        <w:t>SM</w:t>
      </w:r>
      <w:r w:rsidRPr="0087003D">
        <w:rPr>
          <w:rFonts w:asciiTheme="minorHAnsi" w:hAnsiTheme="minorHAnsi" w:cstheme="minorHAnsi"/>
          <w:sz w:val="24"/>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87"/>
        <w:gridCol w:w="6967"/>
      </w:tblGrid>
      <w:tr w:rsidR="0087003D" w:rsidRPr="0087003D" w14:paraId="3DE88672" w14:textId="77777777" w:rsidTr="00F15FBF">
        <w:tc>
          <w:tcPr>
            <w:tcW w:w="6987" w:type="dxa"/>
          </w:tcPr>
          <w:p w14:paraId="22C97389" w14:textId="77777777" w:rsidR="00F15FBF" w:rsidRPr="0087003D" w:rsidRDefault="00F15FBF" w:rsidP="00F15FBF">
            <w:pPr>
              <w:jc w:val="both"/>
              <w:rPr>
                <w:rFonts w:asciiTheme="minorHAnsi" w:hAnsiTheme="minorHAnsi" w:cstheme="minorHAnsi"/>
                <w:sz w:val="24"/>
              </w:rPr>
            </w:pPr>
            <w:r w:rsidRPr="0087003D">
              <w:rPr>
                <w:rFonts w:asciiTheme="minorHAnsi" w:hAnsiTheme="minorHAnsi" w:cstheme="minorHAnsi"/>
                <w:sz w:val="24"/>
              </w:rPr>
              <w:t>SEMNĂTURI</w:t>
            </w:r>
          </w:p>
        </w:tc>
        <w:tc>
          <w:tcPr>
            <w:tcW w:w="6967" w:type="dxa"/>
          </w:tcPr>
          <w:p w14:paraId="25620F0F" w14:textId="26614649" w:rsidR="00F15FBF" w:rsidRPr="0087003D" w:rsidRDefault="00F15FBF" w:rsidP="00F15FBF">
            <w:pPr>
              <w:jc w:val="both"/>
              <w:rPr>
                <w:rFonts w:asciiTheme="minorHAnsi" w:hAnsiTheme="minorHAnsi" w:cstheme="minorHAnsi"/>
                <w:sz w:val="24"/>
              </w:rPr>
            </w:pPr>
            <w:r w:rsidRPr="0087003D">
              <w:rPr>
                <w:rFonts w:asciiTheme="minorHAnsi" w:hAnsiTheme="minorHAnsi" w:cstheme="minorHAnsi"/>
                <w:sz w:val="24"/>
              </w:rPr>
              <w:t>SEMNĂTURI</w:t>
            </w:r>
          </w:p>
        </w:tc>
      </w:tr>
      <w:tr w:rsidR="0087003D" w:rsidRPr="0087003D" w14:paraId="510F593B" w14:textId="77777777" w:rsidTr="00F15FBF">
        <w:tc>
          <w:tcPr>
            <w:tcW w:w="6987" w:type="dxa"/>
          </w:tcPr>
          <w:p w14:paraId="1C7A8EA5" w14:textId="77777777" w:rsidR="00F15FBF" w:rsidRPr="0087003D" w:rsidRDefault="00F15FBF" w:rsidP="00F15FBF">
            <w:pPr>
              <w:jc w:val="both"/>
              <w:rPr>
                <w:rFonts w:asciiTheme="minorHAnsi" w:hAnsiTheme="minorHAnsi" w:cstheme="minorHAnsi"/>
                <w:sz w:val="24"/>
              </w:rPr>
            </w:pPr>
            <w:r w:rsidRPr="0087003D">
              <w:rPr>
                <w:rFonts w:asciiTheme="minorHAnsi" w:hAnsiTheme="minorHAnsi" w:cstheme="minorHAnsi"/>
                <w:sz w:val="24"/>
              </w:rPr>
              <w:t xml:space="preserve">Expert 1 Nume prenume, </w:t>
            </w:r>
          </w:p>
        </w:tc>
        <w:tc>
          <w:tcPr>
            <w:tcW w:w="6967" w:type="dxa"/>
          </w:tcPr>
          <w:p w14:paraId="24BF1181" w14:textId="50853997" w:rsidR="00F15FBF" w:rsidRPr="0087003D" w:rsidRDefault="00F15FBF" w:rsidP="00F15FBF">
            <w:pPr>
              <w:jc w:val="both"/>
              <w:rPr>
                <w:rFonts w:asciiTheme="minorHAnsi" w:hAnsiTheme="minorHAnsi" w:cstheme="minorHAnsi"/>
                <w:sz w:val="24"/>
              </w:rPr>
            </w:pPr>
            <w:r w:rsidRPr="0087003D">
              <w:rPr>
                <w:rFonts w:asciiTheme="minorHAnsi" w:hAnsiTheme="minorHAnsi" w:cstheme="minorHAnsi"/>
                <w:sz w:val="24"/>
              </w:rPr>
              <w:t xml:space="preserve">Expert 2 Nume prenume, </w:t>
            </w:r>
          </w:p>
        </w:tc>
      </w:tr>
      <w:tr w:rsidR="0087003D" w:rsidRPr="0087003D" w14:paraId="03A44F6E" w14:textId="77777777" w:rsidTr="00F15FBF">
        <w:tc>
          <w:tcPr>
            <w:tcW w:w="6987" w:type="dxa"/>
          </w:tcPr>
          <w:p w14:paraId="54DEFE54" w14:textId="77777777" w:rsidR="00F15FBF" w:rsidRPr="0087003D" w:rsidRDefault="00F15FBF" w:rsidP="00F15FBF">
            <w:pPr>
              <w:jc w:val="both"/>
              <w:rPr>
                <w:rFonts w:asciiTheme="minorHAnsi" w:hAnsiTheme="minorHAnsi" w:cstheme="minorHAnsi"/>
                <w:sz w:val="24"/>
              </w:rPr>
            </w:pPr>
            <w:r w:rsidRPr="0087003D">
              <w:rPr>
                <w:rFonts w:asciiTheme="minorHAnsi" w:hAnsiTheme="minorHAnsi" w:cstheme="minorHAnsi"/>
                <w:sz w:val="24"/>
              </w:rPr>
              <w:t>funcția</w:t>
            </w:r>
          </w:p>
        </w:tc>
        <w:tc>
          <w:tcPr>
            <w:tcW w:w="6967" w:type="dxa"/>
          </w:tcPr>
          <w:p w14:paraId="09CFCAD0" w14:textId="27C0537C" w:rsidR="00F15FBF" w:rsidRPr="0087003D" w:rsidRDefault="00F15FBF" w:rsidP="00F15FBF">
            <w:pPr>
              <w:jc w:val="both"/>
              <w:rPr>
                <w:rFonts w:asciiTheme="minorHAnsi" w:hAnsiTheme="minorHAnsi" w:cstheme="minorHAnsi"/>
                <w:sz w:val="24"/>
              </w:rPr>
            </w:pPr>
            <w:r w:rsidRPr="0087003D">
              <w:rPr>
                <w:rFonts w:asciiTheme="minorHAnsi" w:hAnsiTheme="minorHAnsi" w:cstheme="minorHAnsi"/>
                <w:sz w:val="24"/>
              </w:rPr>
              <w:t>funcția</w:t>
            </w:r>
          </w:p>
        </w:tc>
      </w:tr>
      <w:tr w:rsidR="0087003D" w:rsidRPr="0087003D" w14:paraId="47AC77BA" w14:textId="77777777" w:rsidTr="00F15FBF">
        <w:tc>
          <w:tcPr>
            <w:tcW w:w="6987" w:type="dxa"/>
          </w:tcPr>
          <w:p w14:paraId="5187D579" w14:textId="77777777" w:rsidR="00F15FBF" w:rsidRPr="0087003D" w:rsidRDefault="00F15FBF" w:rsidP="00F15FBF">
            <w:pPr>
              <w:jc w:val="both"/>
              <w:rPr>
                <w:rFonts w:asciiTheme="minorHAnsi" w:hAnsiTheme="minorHAnsi" w:cstheme="minorHAnsi"/>
                <w:sz w:val="24"/>
              </w:rPr>
            </w:pPr>
            <w:r w:rsidRPr="0087003D">
              <w:rPr>
                <w:rFonts w:asciiTheme="minorHAnsi" w:hAnsiTheme="minorHAnsi" w:cstheme="minorHAnsi"/>
                <w:sz w:val="24"/>
              </w:rPr>
              <w:t>data</w:t>
            </w:r>
          </w:p>
        </w:tc>
        <w:tc>
          <w:tcPr>
            <w:tcW w:w="6967" w:type="dxa"/>
          </w:tcPr>
          <w:p w14:paraId="63156ABB" w14:textId="184F7B84" w:rsidR="00F15FBF" w:rsidRPr="0087003D" w:rsidRDefault="00F15FBF" w:rsidP="00F15FBF">
            <w:pPr>
              <w:jc w:val="both"/>
              <w:rPr>
                <w:rFonts w:asciiTheme="minorHAnsi" w:hAnsiTheme="minorHAnsi" w:cstheme="minorHAnsi"/>
                <w:sz w:val="24"/>
              </w:rPr>
            </w:pPr>
            <w:r w:rsidRPr="0087003D">
              <w:rPr>
                <w:rFonts w:asciiTheme="minorHAnsi" w:hAnsiTheme="minorHAnsi" w:cstheme="minorHAnsi"/>
                <w:sz w:val="24"/>
              </w:rPr>
              <w:t>data</w:t>
            </w:r>
          </w:p>
        </w:tc>
      </w:tr>
      <w:tr w:rsidR="0087003D" w:rsidRPr="0087003D" w14:paraId="675E74E5" w14:textId="77777777" w:rsidTr="00F15FBF">
        <w:tc>
          <w:tcPr>
            <w:tcW w:w="6987" w:type="dxa"/>
          </w:tcPr>
          <w:p w14:paraId="3E79F4B6" w14:textId="77777777" w:rsidR="007961A7" w:rsidRPr="0087003D" w:rsidRDefault="007961A7" w:rsidP="000567A2">
            <w:pPr>
              <w:jc w:val="right"/>
              <w:rPr>
                <w:rFonts w:asciiTheme="minorHAnsi" w:hAnsiTheme="minorHAnsi" w:cstheme="minorHAnsi"/>
                <w:sz w:val="24"/>
              </w:rPr>
            </w:pPr>
          </w:p>
        </w:tc>
        <w:tc>
          <w:tcPr>
            <w:tcW w:w="6967" w:type="dxa"/>
          </w:tcPr>
          <w:p w14:paraId="0D779FE2" w14:textId="77777777" w:rsidR="007961A7" w:rsidRPr="0087003D" w:rsidRDefault="007961A7" w:rsidP="001674F4">
            <w:pPr>
              <w:rPr>
                <w:rFonts w:asciiTheme="minorHAnsi" w:hAnsiTheme="minorHAnsi" w:cstheme="minorHAnsi"/>
                <w:sz w:val="24"/>
              </w:rPr>
            </w:pPr>
          </w:p>
          <w:p w14:paraId="0935FCDF" w14:textId="77777777" w:rsidR="0087003D" w:rsidRDefault="0087003D" w:rsidP="000567A2">
            <w:pPr>
              <w:jc w:val="right"/>
              <w:rPr>
                <w:rFonts w:asciiTheme="minorHAnsi" w:hAnsiTheme="minorHAnsi" w:cstheme="minorHAnsi"/>
                <w:sz w:val="24"/>
              </w:rPr>
            </w:pPr>
            <w:r>
              <w:rPr>
                <w:rFonts w:asciiTheme="minorHAnsi" w:hAnsiTheme="minorHAnsi" w:cstheme="minorHAnsi"/>
                <w:sz w:val="24"/>
              </w:rPr>
              <w:t>Șef Serviciu Evaluare, Selecție și Contractare</w:t>
            </w:r>
          </w:p>
          <w:p w14:paraId="413D4A76" w14:textId="4BF4CBA9" w:rsidR="007961A7" w:rsidRPr="0087003D" w:rsidRDefault="007961A7" w:rsidP="000567A2">
            <w:pPr>
              <w:jc w:val="right"/>
              <w:rPr>
                <w:rFonts w:asciiTheme="minorHAnsi" w:hAnsiTheme="minorHAnsi" w:cstheme="minorHAnsi"/>
                <w:sz w:val="24"/>
              </w:rPr>
            </w:pPr>
            <w:r w:rsidRPr="0087003D">
              <w:rPr>
                <w:rFonts w:asciiTheme="minorHAnsi" w:hAnsiTheme="minorHAnsi" w:cstheme="minorHAnsi"/>
                <w:sz w:val="24"/>
              </w:rPr>
              <w:t xml:space="preserve"> Nume prenume</w:t>
            </w:r>
          </w:p>
        </w:tc>
      </w:tr>
      <w:tr w:rsidR="0087003D" w:rsidRPr="0087003D" w14:paraId="4E1C54B6" w14:textId="77777777" w:rsidTr="00F15FBF">
        <w:tc>
          <w:tcPr>
            <w:tcW w:w="6987" w:type="dxa"/>
          </w:tcPr>
          <w:p w14:paraId="2DB761D7" w14:textId="77777777" w:rsidR="007961A7" w:rsidRPr="0087003D" w:rsidRDefault="007961A7" w:rsidP="000567A2">
            <w:pPr>
              <w:jc w:val="right"/>
              <w:rPr>
                <w:rFonts w:asciiTheme="minorHAnsi" w:hAnsiTheme="minorHAnsi" w:cstheme="minorHAnsi"/>
                <w:sz w:val="24"/>
              </w:rPr>
            </w:pPr>
          </w:p>
        </w:tc>
        <w:tc>
          <w:tcPr>
            <w:tcW w:w="6967" w:type="dxa"/>
          </w:tcPr>
          <w:p w14:paraId="6F31371D" w14:textId="77777777" w:rsidR="007961A7" w:rsidRPr="0087003D" w:rsidRDefault="007961A7" w:rsidP="000567A2">
            <w:pPr>
              <w:jc w:val="right"/>
              <w:rPr>
                <w:rFonts w:asciiTheme="minorHAnsi" w:hAnsiTheme="minorHAnsi" w:cstheme="minorHAnsi"/>
                <w:sz w:val="24"/>
              </w:rPr>
            </w:pPr>
            <w:r w:rsidRPr="0087003D">
              <w:rPr>
                <w:rFonts w:asciiTheme="minorHAnsi" w:hAnsiTheme="minorHAnsi" w:cstheme="minorHAnsi"/>
                <w:sz w:val="24"/>
              </w:rPr>
              <w:t xml:space="preserve">Funcție </w:t>
            </w:r>
          </w:p>
        </w:tc>
      </w:tr>
      <w:tr w:rsidR="0087003D" w:rsidRPr="0087003D" w14:paraId="09CD98EE" w14:textId="77777777" w:rsidTr="00F15FBF">
        <w:tc>
          <w:tcPr>
            <w:tcW w:w="6987" w:type="dxa"/>
          </w:tcPr>
          <w:p w14:paraId="2FEAA9A7" w14:textId="77777777" w:rsidR="007961A7" w:rsidRPr="0087003D" w:rsidRDefault="007961A7" w:rsidP="000567A2">
            <w:pPr>
              <w:jc w:val="right"/>
              <w:rPr>
                <w:rFonts w:asciiTheme="minorHAnsi" w:hAnsiTheme="minorHAnsi" w:cstheme="minorHAnsi"/>
                <w:sz w:val="24"/>
              </w:rPr>
            </w:pPr>
          </w:p>
        </w:tc>
        <w:tc>
          <w:tcPr>
            <w:tcW w:w="6967" w:type="dxa"/>
          </w:tcPr>
          <w:p w14:paraId="587B35D9" w14:textId="77777777" w:rsidR="007961A7" w:rsidRPr="0087003D" w:rsidRDefault="007961A7" w:rsidP="000567A2">
            <w:pPr>
              <w:jc w:val="right"/>
              <w:rPr>
                <w:rFonts w:asciiTheme="minorHAnsi" w:hAnsiTheme="minorHAnsi" w:cstheme="minorHAnsi"/>
                <w:sz w:val="24"/>
              </w:rPr>
            </w:pPr>
            <w:r w:rsidRPr="0087003D">
              <w:rPr>
                <w:rFonts w:asciiTheme="minorHAnsi" w:hAnsiTheme="minorHAnsi" w:cstheme="minorHAnsi"/>
                <w:sz w:val="24"/>
              </w:rPr>
              <w:t>data</w:t>
            </w:r>
          </w:p>
        </w:tc>
      </w:tr>
    </w:tbl>
    <w:p w14:paraId="2F70A6CC" w14:textId="77777777" w:rsidR="00C90D3C" w:rsidRDefault="00C90D3C" w:rsidP="005D4D15">
      <w:pPr>
        <w:jc w:val="both"/>
      </w:pPr>
    </w:p>
    <w:sectPr w:rsidR="00C90D3C" w:rsidSect="001674F4">
      <w:headerReference w:type="default" r:id="rId7"/>
      <w:footerReference w:type="default" r:id="rId8"/>
      <w:headerReference w:type="first" r:id="rId9"/>
      <w:footerReference w:type="first" r:id="rId10"/>
      <w:pgSz w:w="16834" w:h="11909" w:orient="landscape" w:code="9"/>
      <w:pgMar w:top="810" w:right="1440" w:bottom="1440" w:left="1440" w:header="288" w:footer="14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CCB70F" w14:textId="77777777" w:rsidR="00DE248E" w:rsidRDefault="00DE248E" w:rsidP="007961A7">
      <w:pPr>
        <w:spacing w:before="0" w:after="0"/>
      </w:pPr>
      <w:r>
        <w:separator/>
      </w:r>
    </w:p>
  </w:endnote>
  <w:endnote w:type="continuationSeparator" w:id="0">
    <w:p w14:paraId="4F34CBA6" w14:textId="77777777" w:rsidR="00DE248E" w:rsidRDefault="00DE248E" w:rsidP="007961A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26675798"/>
      <w:docPartObj>
        <w:docPartGallery w:val="Page Numbers (Bottom of Page)"/>
        <w:docPartUnique/>
      </w:docPartObj>
    </w:sdtPr>
    <w:sdtEndPr>
      <w:rPr>
        <w:noProof/>
      </w:rPr>
    </w:sdtEndPr>
    <w:sdtContent>
      <w:p w14:paraId="3960B62A" w14:textId="51B12986" w:rsidR="007961A7" w:rsidRPr="00903959" w:rsidRDefault="009E28AF" w:rsidP="005166A6">
        <w:pPr>
          <w:tabs>
            <w:tab w:val="center" w:pos="4513"/>
            <w:tab w:val="right" w:pos="9026"/>
          </w:tabs>
          <w:spacing w:after="0"/>
          <w:rPr>
            <w:rFonts w:ascii="Calibri" w:eastAsia="Calibri" w:hAnsi="Calibri"/>
          </w:rPr>
        </w:pPr>
        <w:r>
          <w:rPr>
            <w:noProof/>
          </w:rPr>
          <w:drawing>
            <wp:anchor distT="0" distB="0" distL="114300" distR="114300" simplePos="0" relativeHeight="251670528" behindDoc="0" locked="0" layoutInCell="1" allowOverlap="1" wp14:anchorId="6297C65F" wp14:editId="4DCAC655">
              <wp:simplePos x="0" y="0"/>
              <wp:positionH relativeFrom="page">
                <wp:posOffset>960120</wp:posOffset>
              </wp:positionH>
              <wp:positionV relativeFrom="paragraph">
                <wp:posOffset>153035</wp:posOffset>
              </wp:positionV>
              <wp:extent cx="7559675" cy="481330"/>
              <wp:effectExtent l="0" t="0" r="3175" b="0"/>
              <wp:wrapSquare wrapText="bothSides"/>
              <wp:docPr id="895713319" name="Picture 895713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p w14:paraId="4E392A72" w14:textId="068138FE" w:rsidR="007961A7" w:rsidRPr="00903959" w:rsidRDefault="007961A7" w:rsidP="005166A6">
        <w:pPr>
          <w:tabs>
            <w:tab w:val="center" w:pos="4513"/>
            <w:tab w:val="right" w:pos="9026"/>
          </w:tabs>
          <w:spacing w:after="0"/>
          <w:rPr>
            <w:rFonts w:ascii="Calibri" w:eastAsia="Calibri" w:hAnsi="Calibri"/>
          </w:rPr>
        </w:pPr>
      </w:p>
      <w:p w14:paraId="021E324E" w14:textId="77777777" w:rsidR="007961A7" w:rsidRPr="005166A6" w:rsidRDefault="007961A7" w:rsidP="005166A6">
        <w:pPr>
          <w:tabs>
            <w:tab w:val="center" w:pos="4513"/>
            <w:tab w:val="right" w:pos="9026"/>
          </w:tabs>
          <w:spacing w:before="0" w:after="0"/>
          <w:rPr>
            <w:rFonts w:ascii="Calibri" w:eastAsia="Calibri" w:hAnsi="Calibri"/>
            <w:sz w:val="4"/>
          </w:rPr>
        </w:pPr>
      </w:p>
      <w:p w14:paraId="5B7C9A79" w14:textId="44DF9DAF" w:rsidR="007961A7" w:rsidRDefault="009376AB" w:rsidP="009376AB">
        <w:pPr>
          <w:pStyle w:val="Footer"/>
          <w:tabs>
            <w:tab w:val="left" w:pos="13536"/>
            <w:tab w:val="right" w:pos="15556"/>
          </w:tabs>
        </w:pPr>
        <w:r>
          <w:tab/>
        </w:r>
        <w:r>
          <w:tab/>
        </w:r>
        <w:r>
          <w:tab/>
        </w:r>
        <w:r>
          <w:tab/>
        </w:r>
        <w:r w:rsidR="007961A7">
          <w:fldChar w:fldCharType="begin"/>
        </w:r>
        <w:r w:rsidR="007961A7">
          <w:instrText xml:space="preserve"> PAGE   \* MERGEFORMAT </w:instrText>
        </w:r>
        <w:r w:rsidR="007961A7">
          <w:fldChar w:fldCharType="separate"/>
        </w:r>
        <w:r w:rsidR="007961A7">
          <w:rPr>
            <w:noProof/>
          </w:rPr>
          <w:t>2</w:t>
        </w:r>
        <w:r w:rsidR="007961A7">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DB01F1" w14:textId="24A994C7" w:rsidR="003F4F98" w:rsidRDefault="009E28AF">
    <w:pPr>
      <w:pStyle w:val="Footer"/>
    </w:pPr>
    <w:r>
      <w:rPr>
        <w:noProof/>
      </w:rPr>
      <w:drawing>
        <wp:anchor distT="0" distB="0" distL="114300" distR="114300" simplePos="0" relativeHeight="251668480" behindDoc="0" locked="0" layoutInCell="1" allowOverlap="1" wp14:anchorId="18BD4C05" wp14:editId="24E911ED">
          <wp:simplePos x="0" y="0"/>
          <wp:positionH relativeFrom="page">
            <wp:posOffset>1165860</wp:posOffset>
          </wp:positionH>
          <wp:positionV relativeFrom="paragraph">
            <wp:posOffset>-450215</wp:posOffset>
          </wp:positionV>
          <wp:extent cx="7559675" cy="481330"/>
          <wp:effectExtent l="0" t="0" r="3175" b="0"/>
          <wp:wrapSquare wrapText="bothSides"/>
          <wp:docPr id="1214260972" name="Picture 12142609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86540F" w14:textId="77777777" w:rsidR="00DE248E" w:rsidRDefault="00DE248E" w:rsidP="007961A7">
      <w:pPr>
        <w:spacing w:before="0" w:after="0"/>
      </w:pPr>
      <w:r>
        <w:separator/>
      </w:r>
    </w:p>
  </w:footnote>
  <w:footnote w:type="continuationSeparator" w:id="0">
    <w:p w14:paraId="1BF4C90A" w14:textId="77777777" w:rsidR="00DE248E" w:rsidRDefault="00DE248E" w:rsidP="007961A7">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29959C" w14:textId="7FDE363B" w:rsidR="007961A7" w:rsidRDefault="007961A7" w:rsidP="005166A6">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FE73B6" w14:textId="77777777" w:rsidR="003F4F98" w:rsidRDefault="005D4D15">
    <w:pPr>
      <w:pStyle w:val="Header"/>
    </w:pPr>
    <w:r>
      <w:rPr>
        <w:noProof/>
      </w:rPr>
      <w:drawing>
        <wp:anchor distT="0" distB="0" distL="114300" distR="114300" simplePos="0" relativeHeight="251662336" behindDoc="1" locked="0" layoutInCell="1" allowOverlap="1" wp14:anchorId="53EF68BC" wp14:editId="2291E76D">
          <wp:simplePos x="0" y="0"/>
          <wp:positionH relativeFrom="page">
            <wp:posOffset>2165350</wp:posOffset>
          </wp:positionH>
          <wp:positionV relativeFrom="margin">
            <wp:posOffset>-800100</wp:posOffset>
          </wp:positionV>
          <wp:extent cx="5972810" cy="532130"/>
          <wp:effectExtent l="0" t="0" r="8890" b="1270"/>
          <wp:wrapSquare wrapText="bothSides"/>
          <wp:docPr id="792361112" name="Picture 79236111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anchor>
      </w:drawing>
    </w:r>
  </w:p>
  <w:p w14:paraId="41A9EB3A" w14:textId="77777777" w:rsidR="003F4F98" w:rsidRDefault="003F4F98">
    <w:pPr>
      <w:pStyle w:val="Header"/>
    </w:pPr>
  </w:p>
  <w:p w14:paraId="2EB1EF4E" w14:textId="77777777" w:rsidR="003F4F98" w:rsidRDefault="003F4F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1" w15:restartNumberingAfterBreak="0">
    <w:nsid w:val="0A3675A3"/>
    <w:multiLevelType w:val="hybridMultilevel"/>
    <w:tmpl w:val="80769B68"/>
    <w:lvl w:ilvl="0" w:tplc="65D2C70A">
      <w:numFmt w:val="bullet"/>
      <w:lvlText w:val="-"/>
      <w:lvlJc w:val="left"/>
      <w:pPr>
        <w:ind w:left="608" w:hanging="360"/>
      </w:pPr>
      <w:rPr>
        <w:rFonts w:ascii="Calibri" w:eastAsia="Times New Roman" w:hAnsi="Calibri" w:cs="Calibri" w:hint="default"/>
      </w:rPr>
    </w:lvl>
    <w:lvl w:ilvl="1" w:tplc="04090003" w:tentative="1">
      <w:start w:val="1"/>
      <w:numFmt w:val="bullet"/>
      <w:lvlText w:val="o"/>
      <w:lvlJc w:val="left"/>
      <w:pPr>
        <w:ind w:left="1328" w:hanging="360"/>
      </w:pPr>
      <w:rPr>
        <w:rFonts w:ascii="Courier New" w:hAnsi="Courier New" w:cs="Courier New" w:hint="default"/>
      </w:rPr>
    </w:lvl>
    <w:lvl w:ilvl="2" w:tplc="04090005" w:tentative="1">
      <w:start w:val="1"/>
      <w:numFmt w:val="bullet"/>
      <w:lvlText w:val=""/>
      <w:lvlJc w:val="left"/>
      <w:pPr>
        <w:ind w:left="2048" w:hanging="360"/>
      </w:pPr>
      <w:rPr>
        <w:rFonts w:ascii="Wingdings" w:hAnsi="Wingdings" w:hint="default"/>
      </w:rPr>
    </w:lvl>
    <w:lvl w:ilvl="3" w:tplc="04090001" w:tentative="1">
      <w:start w:val="1"/>
      <w:numFmt w:val="bullet"/>
      <w:lvlText w:val=""/>
      <w:lvlJc w:val="left"/>
      <w:pPr>
        <w:ind w:left="2768" w:hanging="360"/>
      </w:pPr>
      <w:rPr>
        <w:rFonts w:ascii="Symbol" w:hAnsi="Symbol" w:hint="default"/>
      </w:rPr>
    </w:lvl>
    <w:lvl w:ilvl="4" w:tplc="04090003" w:tentative="1">
      <w:start w:val="1"/>
      <w:numFmt w:val="bullet"/>
      <w:lvlText w:val="o"/>
      <w:lvlJc w:val="left"/>
      <w:pPr>
        <w:ind w:left="3488" w:hanging="360"/>
      </w:pPr>
      <w:rPr>
        <w:rFonts w:ascii="Courier New" w:hAnsi="Courier New" w:cs="Courier New" w:hint="default"/>
      </w:rPr>
    </w:lvl>
    <w:lvl w:ilvl="5" w:tplc="04090005" w:tentative="1">
      <w:start w:val="1"/>
      <w:numFmt w:val="bullet"/>
      <w:lvlText w:val=""/>
      <w:lvlJc w:val="left"/>
      <w:pPr>
        <w:ind w:left="4208" w:hanging="360"/>
      </w:pPr>
      <w:rPr>
        <w:rFonts w:ascii="Wingdings" w:hAnsi="Wingdings" w:hint="default"/>
      </w:rPr>
    </w:lvl>
    <w:lvl w:ilvl="6" w:tplc="04090001" w:tentative="1">
      <w:start w:val="1"/>
      <w:numFmt w:val="bullet"/>
      <w:lvlText w:val=""/>
      <w:lvlJc w:val="left"/>
      <w:pPr>
        <w:ind w:left="4928" w:hanging="360"/>
      </w:pPr>
      <w:rPr>
        <w:rFonts w:ascii="Symbol" w:hAnsi="Symbol" w:hint="default"/>
      </w:rPr>
    </w:lvl>
    <w:lvl w:ilvl="7" w:tplc="04090003" w:tentative="1">
      <w:start w:val="1"/>
      <w:numFmt w:val="bullet"/>
      <w:lvlText w:val="o"/>
      <w:lvlJc w:val="left"/>
      <w:pPr>
        <w:ind w:left="5648" w:hanging="360"/>
      </w:pPr>
      <w:rPr>
        <w:rFonts w:ascii="Courier New" w:hAnsi="Courier New" w:cs="Courier New" w:hint="default"/>
      </w:rPr>
    </w:lvl>
    <w:lvl w:ilvl="8" w:tplc="04090005" w:tentative="1">
      <w:start w:val="1"/>
      <w:numFmt w:val="bullet"/>
      <w:lvlText w:val=""/>
      <w:lvlJc w:val="left"/>
      <w:pPr>
        <w:ind w:left="6368" w:hanging="360"/>
      </w:pPr>
      <w:rPr>
        <w:rFonts w:ascii="Wingdings" w:hAnsi="Wingdings" w:hint="default"/>
      </w:rPr>
    </w:lvl>
  </w:abstractNum>
  <w:abstractNum w:abstractNumId="2" w15:restartNumberingAfterBreak="0">
    <w:nsid w:val="178D2737"/>
    <w:multiLevelType w:val="hybridMultilevel"/>
    <w:tmpl w:val="798A4860"/>
    <w:lvl w:ilvl="0" w:tplc="DC4624F8">
      <w:start w:val="1"/>
      <w:numFmt w:val="decimal"/>
      <w:lvlText w:val="%1."/>
      <w:lvlJc w:val="left"/>
      <w:pPr>
        <w:ind w:left="324" w:hanging="360"/>
      </w:pPr>
      <w:rPr>
        <w:rFonts w:hint="default"/>
        <w:b/>
        <w:bCs w:val="0"/>
        <w:color w:val="000000" w:themeColor="text1"/>
      </w:rPr>
    </w:lvl>
    <w:lvl w:ilvl="1" w:tplc="04090019" w:tentative="1">
      <w:start w:val="1"/>
      <w:numFmt w:val="lowerLetter"/>
      <w:lvlText w:val="%2."/>
      <w:lvlJc w:val="left"/>
      <w:pPr>
        <w:ind w:left="1044" w:hanging="360"/>
      </w:pPr>
    </w:lvl>
    <w:lvl w:ilvl="2" w:tplc="0409001B" w:tentative="1">
      <w:start w:val="1"/>
      <w:numFmt w:val="lowerRoman"/>
      <w:lvlText w:val="%3."/>
      <w:lvlJc w:val="right"/>
      <w:pPr>
        <w:ind w:left="1764" w:hanging="180"/>
      </w:pPr>
    </w:lvl>
    <w:lvl w:ilvl="3" w:tplc="0409000F" w:tentative="1">
      <w:start w:val="1"/>
      <w:numFmt w:val="decimal"/>
      <w:lvlText w:val="%4."/>
      <w:lvlJc w:val="left"/>
      <w:pPr>
        <w:ind w:left="2484" w:hanging="360"/>
      </w:pPr>
    </w:lvl>
    <w:lvl w:ilvl="4" w:tplc="04090019" w:tentative="1">
      <w:start w:val="1"/>
      <w:numFmt w:val="lowerLetter"/>
      <w:lvlText w:val="%5."/>
      <w:lvlJc w:val="left"/>
      <w:pPr>
        <w:ind w:left="3204" w:hanging="360"/>
      </w:pPr>
    </w:lvl>
    <w:lvl w:ilvl="5" w:tplc="0409001B" w:tentative="1">
      <w:start w:val="1"/>
      <w:numFmt w:val="lowerRoman"/>
      <w:lvlText w:val="%6."/>
      <w:lvlJc w:val="right"/>
      <w:pPr>
        <w:ind w:left="3924" w:hanging="180"/>
      </w:pPr>
    </w:lvl>
    <w:lvl w:ilvl="6" w:tplc="0409000F" w:tentative="1">
      <w:start w:val="1"/>
      <w:numFmt w:val="decimal"/>
      <w:lvlText w:val="%7."/>
      <w:lvlJc w:val="left"/>
      <w:pPr>
        <w:ind w:left="4644" w:hanging="360"/>
      </w:pPr>
    </w:lvl>
    <w:lvl w:ilvl="7" w:tplc="04090019" w:tentative="1">
      <w:start w:val="1"/>
      <w:numFmt w:val="lowerLetter"/>
      <w:lvlText w:val="%8."/>
      <w:lvlJc w:val="left"/>
      <w:pPr>
        <w:ind w:left="5364" w:hanging="360"/>
      </w:pPr>
    </w:lvl>
    <w:lvl w:ilvl="8" w:tplc="0409001B" w:tentative="1">
      <w:start w:val="1"/>
      <w:numFmt w:val="lowerRoman"/>
      <w:lvlText w:val="%9."/>
      <w:lvlJc w:val="right"/>
      <w:pPr>
        <w:ind w:left="6084" w:hanging="180"/>
      </w:pPr>
    </w:lvl>
  </w:abstractNum>
  <w:abstractNum w:abstractNumId="3" w15:restartNumberingAfterBreak="0">
    <w:nsid w:val="1CCD0CAA"/>
    <w:multiLevelType w:val="hybridMultilevel"/>
    <w:tmpl w:val="96360A86"/>
    <w:lvl w:ilvl="0" w:tplc="27B4A162">
      <w:start w:val="1"/>
      <w:numFmt w:val="decimal"/>
      <w:lvlText w:val="%1."/>
      <w:lvlJc w:val="left"/>
      <w:pPr>
        <w:ind w:left="360"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EAA13FF"/>
    <w:multiLevelType w:val="hybridMultilevel"/>
    <w:tmpl w:val="FEEE9412"/>
    <w:lvl w:ilvl="0" w:tplc="A4DE4E94">
      <w:start w:val="2"/>
      <w:numFmt w:val="bullet"/>
      <w:lvlText w:val="-"/>
      <w:lvlJc w:val="left"/>
      <w:pPr>
        <w:ind w:left="1796" w:hanging="360"/>
      </w:pPr>
      <w:rPr>
        <w:rFonts w:ascii="Calibri" w:eastAsia="Times New Roman" w:hAnsi="Calibri" w:cs="Calibri" w:hint="default"/>
      </w:rPr>
    </w:lvl>
    <w:lvl w:ilvl="1" w:tplc="04090003" w:tentative="1">
      <w:start w:val="1"/>
      <w:numFmt w:val="bullet"/>
      <w:lvlText w:val="o"/>
      <w:lvlJc w:val="left"/>
      <w:pPr>
        <w:ind w:left="2516" w:hanging="360"/>
      </w:pPr>
      <w:rPr>
        <w:rFonts w:ascii="Courier New" w:hAnsi="Courier New" w:cs="Courier New" w:hint="default"/>
      </w:rPr>
    </w:lvl>
    <w:lvl w:ilvl="2" w:tplc="04090005" w:tentative="1">
      <w:start w:val="1"/>
      <w:numFmt w:val="bullet"/>
      <w:lvlText w:val=""/>
      <w:lvlJc w:val="left"/>
      <w:pPr>
        <w:ind w:left="3236" w:hanging="360"/>
      </w:pPr>
      <w:rPr>
        <w:rFonts w:ascii="Wingdings" w:hAnsi="Wingdings" w:hint="default"/>
      </w:rPr>
    </w:lvl>
    <w:lvl w:ilvl="3" w:tplc="04090001" w:tentative="1">
      <w:start w:val="1"/>
      <w:numFmt w:val="bullet"/>
      <w:lvlText w:val=""/>
      <w:lvlJc w:val="left"/>
      <w:pPr>
        <w:ind w:left="3956" w:hanging="360"/>
      </w:pPr>
      <w:rPr>
        <w:rFonts w:ascii="Symbol" w:hAnsi="Symbol" w:hint="default"/>
      </w:rPr>
    </w:lvl>
    <w:lvl w:ilvl="4" w:tplc="04090003" w:tentative="1">
      <w:start w:val="1"/>
      <w:numFmt w:val="bullet"/>
      <w:lvlText w:val="o"/>
      <w:lvlJc w:val="left"/>
      <w:pPr>
        <w:ind w:left="4676" w:hanging="360"/>
      </w:pPr>
      <w:rPr>
        <w:rFonts w:ascii="Courier New" w:hAnsi="Courier New" w:cs="Courier New" w:hint="default"/>
      </w:rPr>
    </w:lvl>
    <w:lvl w:ilvl="5" w:tplc="04090005" w:tentative="1">
      <w:start w:val="1"/>
      <w:numFmt w:val="bullet"/>
      <w:lvlText w:val=""/>
      <w:lvlJc w:val="left"/>
      <w:pPr>
        <w:ind w:left="5396" w:hanging="360"/>
      </w:pPr>
      <w:rPr>
        <w:rFonts w:ascii="Wingdings" w:hAnsi="Wingdings" w:hint="default"/>
      </w:rPr>
    </w:lvl>
    <w:lvl w:ilvl="6" w:tplc="04090001" w:tentative="1">
      <w:start w:val="1"/>
      <w:numFmt w:val="bullet"/>
      <w:lvlText w:val=""/>
      <w:lvlJc w:val="left"/>
      <w:pPr>
        <w:ind w:left="6116" w:hanging="360"/>
      </w:pPr>
      <w:rPr>
        <w:rFonts w:ascii="Symbol" w:hAnsi="Symbol" w:hint="default"/>
      </w:rPr>
    </w:lvl>
    <w:lvl w:ilvl="7" w:tplc="04090003" w:tentative="1">
      <w:start w:val="1"/>
      <w:numFmt w:val="bullet"/>
      <w:lvlText w:val="o"/>
      <w:lvlJc w:val="left"/>
      <w:pPr>
        <w:ind w:left="6836" w:hanging="360"/>
      </w:pPr>
      <w:rPr>
        <w:rFonts w:ascii="Courier New" w:hAnsi="Courier New" w:cs="Courier New" w:hint="default"/>
      </w:rPr>
    </w:lvl>
    <w:lvl w:ilvl="8" w:tplc="04090005" w:tentative="1">
      <w:start w:val="1"/>
      <w:numFmt w:val="bullet"/>
      <w:lvlText w:val=""/>
      <w:lvlJc w:val="left"/>
      <w:pPr>
        <w:ind w:left="7556" w:hanging="360"/>
      </w:pPr>
      <w:rPr>
        <w:rFonts w:ascii="Wingdings" w:hAnsi="Wingdings" w:hint="default"/>
      </w:rPr>
    </w:lvl>
  </w:abstractNum>
  <w:abstractNum w:abstractNumId="5" w15:restartNumberingAfterBreak="0">
    <w:nsid w:val="587C6749"/>
    <w:multiLevelType w:val="hybridMultilevel"/>
    <w:tmpl w:val="DC0EA8FE"/>
    <w:lvl w:ilvl="0" w:tplc="A57E7984">
      <w:start w:val="1"/>
      <w:numFmt w:val="decimal"/>
      <w:lvlText w:val="%1."/>
      <w:lvlJc w:val="left"/>
      <w:pPr>
        <w:ind w:left="774" w:hanging="360"/>
      </w:pPr>
      <w:rPr>
        <w:rFonts w:hint="default"/>
        <w:color w:val="000000" w:themeColor="text1"/>
        <w:lang w:val="ro-RO"/>
      </w:r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6" w15:restartNumberingAfterBreak="0">
    <w:nsid w:val="75DC3F6D"/>
    <w:multiLevelType w:val="hybridMultilevel"/>
    <w:tmpl w:val="F11C7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98371EB"/>
    <w:multiLevelType w:val="hybridMultilevel"/>
    <w:tmpl w:val="ACE8C74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99A5549"/>
    <w:multiLevelType w:val="hybridMultilevel"/>
    <w:tmpl w:val="0A140160"/>
    <w:lvl w:ilvl="0" w:tplc="EABCABE6">
      <w:start w:val="1"/>
      <w:numFmt w:val="decimal"/>
      <w:lvlText w:val="%1."/>
      <w:lvlJc w:val="left"/>
      <w:pPr>
        <w:ind w:left="608" w:hanging="360"/>
      </w:pPr>
      <w:rPr>
        <w:rFonts w:hint="default"/>
        <w:color w:val="000000" w:themeColor="text1"/>
      </w:rPr>
    </w:lvl>
    <w:lvl w:ilvl="1" w:tplc="04090019" w:tentative="1">
      <w:start w:val="1"/>
      <w:numFmt w:val="lowerLetter"/>
      <w:lvlText w:val="%2."/>
      <w:lvlJc w:val="left"/>
      <w:pPr>
        <w:ind w:left="1328" w:hanging="360"/>
      </w:pPr>
    </w:lvl>
    <w:lvl w:ilvl="2" w:tplc="0409001B" w:tentative="1">
      <w:start w:val="1"/>
      <w:numFmt w:val="lowerRoman"/>
      <w:lvlText w:val="%3."/>
      <w:lvlJc w:val="right"/>
      <w:pPr>
        <w:ind w:left="2048" w:hanging="180"/>
      </w:pPr>
    </w:lvl>
    <w:lvl w:ilvl="3" w:tplc="0409000F" w:tentative="1">
      <w:start w:val="1"/>
      <w:numFmt w:val="decimal"/>
      <w:lvlText w:val="%4."/>
      <w:lvlJc w:val="left"/>
      <w:pPr>
        <w:ind w:left="2768" w:hanging="360"/>
      </w:pPr>
    </w:lvl>
    <w:lvl w:ilvl="4" w:tplc="04090019" w:tentative="1">
      <w:start w:val="1"/>
      <w:numFmt w:val="lowerLetter"/>
      <w:lvlText w:val="%5."/>
      <w:lvlJc w:val="left"/>
      <w:pPr>
        <w:ind w:left="3488" w:hanging="360"/>
      </w:pPr>
    </w:lvl>
    <w:lvl w:ilvl="5" w:tplc="0409001B" w:tentative="1">
      <w:start w:val="1"/>
      <w:numFmt w:val="lowerRoman"/>
      <w:lvlText w:val="%6."/>
      <w:lvlJc w:val="right"/>
      <w:pPr>
        <w:ind w:left="4208" w:hanging="180"/>
      </w:pPr>
    </w:lvl>
    <w:lvl w:ilvl="6" w:tplc="0409000F" w:tentative="1">
      <w:start w:val="1"/>
      <w:numFmt w:val="decimal"/>
      <w:lvlText w:val="%7."/>
      <w:lvlJc w:val="left"/>
      <w:pPr>
        <w:ind w:left="4928" w:hanging="360"/>
      </w:pPr>
    </w:lvl>
    <w:lvl w:ilvl="7" w:tplc="04090019" w:tentative="1">
      <w:start w:val="1"/>
      <w:numFmt w:val="lowerLetter"/>
      <w:lvlText w:val="%8."/>
      <w:lvlJc w:val="left"/>
      <w:pPr>
        <w:ind w:left="5648" w:hanging="360"/>
      </w:pPr>
    </w:lvl>
    <w:lvl w:ilvl="8" w:tplc="0409001B" w:tentative="1">
      <w:start w:val="1"/>
      <w:numFmt w:val="lowerRoman"/>
      <w:lvlText w:val="%9."/>
      <w:lvlJc w:val="right"/>
      <w:pPr>
        <w:ind w:left="6368" w:hanging="180"/>
      </w:pPr>
    </w:lvl>
  </w:abstractNum>
  <w:num w:numId="1" w16cid:durableId="66542271">
    <w:abstractNumId w:val="0"/>
  </w:num>
  <w:num w:numId="2" w16cid:durableId="1998608290">
    <w:abstractNumId w:val="6"/>
  </w:num>
  <w:num w:numId="3" w16cid:durableId="1396315922">
    <w:abstractNumId w:val="3"/>
  </w:num>
  <w:num w:numId="4" w16cid:durableId="47149132">
    <w:abstractNumId w:val="7"/>
  </w:num>
  <w:num w:numId="5" w16cid:durableId="797065509">
    <w:abstractNumId w:val="5"/>
  </w:num>
  <w:num w:numId="6" w16cid:durableId="2061057260">
    <w:abstractNumId w:val="8"/>
  </w:num>
  <w:num w:numId="7" w16cid:durableId="214515441">
    <w:abstractNumId w:val="2"/>
  </w:num>
  <w:num w:numId="8" w16cid:durableId="1032342775">
    <w:abstractNumId w:val="4"/>
  </w:num>
  <w:num w:numId="9" w16cid:durableId="18904158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1A7"/>
    <w:rsid w:val="00020C82"/>
    <w:rsid w:val="000308FF"/>
    <w:rsid w:val="00053D8B"/>
    <w:rsid w:val="00054D19"/>
    <w:rsid w:val="00056881"/>
    <w:rsid w:val="00083A16"/>
    <w:rsid w:val="00090296"/>
    <w:rsid w:val="000904AD"/>
    <w:rsid w:val="00095CD4"/>
    <w:rsid w:val="000A060A"/>
    <w:rsid w:val="000C6D80"/>
    <w:rsid w:val="000D0575"/>
    <w:rsid w:val="000D4E9F"/>
    <w:rsid w:val="00113701"/>
    <w:rsid w:val="001224CC"/>
    <w:rsid w:val="001479F8"/>
    <w:rsid w:val="001674F4"/>
    <w:rsid w:val="00195BE4"/>
    <w:rsid w:val="001B2A7B"/>
    <w:rsid w:val="001C4C63"/>
    <w:rsid w:val="001D3CD0"/>
    <w:rsid w:val="001D6AA2"/>
    <w:rsid w:val="001E2459"/>
    <w:rsid w:val="001E7C36"/>
    <w:rsid w:val="00205C79"/>
    <w:rsid w:val="00216EF3"/>
    <w:rsid w:val="00217EA1"/>
    <w:rsid w:val="00223769"/>
    <w:rsid w:val="00226393"/>
    <w:rsid w:val="00227296"/>
    <w:rsid w:val="00235729"/>
    <w:rsid w:val="00236D91"/>
    <w:rsid w:val="002B39E8"/>
    <w:rsid w:val="002B642B"/>
    <w:rsid w:val="002D3E7B"/>
    <w:rsid w:val="002D6F9A"/>
    <w:rsid w:val="002F0C71"/>
    <w:rsid w:val="003042B7"/>
    <w:rsid w:val="00320341"/>
    <w:rsid w:val="00330313"/>
    <w:rsid w:val="00355F0B"/>
    <w:rsid w:val="00377CC7"/>
    <w:rsid w:val="00396BE3"/>
    <w:rsid w:val="003D7862"/>
    <w:rsid w:val="003F4F98"/>
    <w:rsid w:val="00421130"/>
    <w:rsid w:val="004271B0"/>
    <w:rsid w:val="00444EB9"/>
    <w:rsid w:val="004558C7"/>
    <w:rsid w:val="00464E8D"/>
    <w:rsid w:val="004836CF"/>
    <w:rsid w:val="004A2194"/>
    <w:rsid w:val="004B5898"/>
    <w:rsid w:val="004D2064"/>
    <w:rsid w:val="004D6DC5"/>
    <w:rsid w:val="004E0D9F"/>
    <w:rsid w:val="004F70A7"/>
    <w:rsid w:val="00503C64"/>
    <w:rsid w:val="00514DF0"/>
    <w:rsid w:val="00530A7A"/>
    <w:rsid w:val="00545DC0"/>
    <w:rsid w:val="00582F8E"/>
    <w:rsid w:val="005852ED"/>
    <w:rsid w:val="005863C8"/>
    <w:rsid w:val="005D254B"/>
    <w:rsid w:val="005D4D15"/>
    <w:rsid w:val="005F3EBC"/>
    <w:rsid w:val="00605D82"/>
    <w:rsid w:val="00616E5E"/>
    <w:rsid w:val="00626299"/>
    <w:rsid w:val="0063221E"/>
    <w:rsid w:val="00647181"/>
    <w:rsid w:val="006B0646"/>
    <w:rsid w:val="006B3BD1"/>
    <w:rsid w:val="006D6541"/>
    <w:rsid w:val="0073033B"/>
    <w:rsid w:val="00734A97"/>
    <w:rsid w:val="00756DBD"/>
    <w:rsid w:val="0076427D"/>
    <w:rsid w:val="00777A2B"/>
    <w:rsid w:val="007961A7"/>
    <w:rsid w:val="007D0543"/>
    <w:rsid w:val="007D4D07"/>
    <w:rsid w:val="007D7B1D"/>
    <w:rsid w:val="00803B36"/>
    <w:rsid w:val="00840A8F"/>
    <w:rsid w:val="0087003D"/>
    <w:rsid w:val="00882784"/>
    <w:rsid w:val="008828A8"/>
    <w:rsid w:val="008C197B"/>
    <w:rsid w:val="008C3677"/>
    <w:rsid w:val="008C4ECE"/>
    <w:rsid w:val="008C507F"/>
    <w:rsid w:val="008C727B"/>
    <w:rsid w:val="008E3E58"/>
    <w:rsid w:val="009010F8"/>
    <w:rsid w:val="009376AB"/>
    <w:rsid w:val="009853D5"/>
    <w:rsid w:val="009C3218"/>
    <w:rsid w:val="009D2A6F"/>
    <w:rsid w:val="009E22A2"/>
    <w:rsid w:val="009E28AF"/>
    <w:rsid w:val="009E443D"/>
    <w:rsid w:val="00A21C93"/>
    <w:rsid w:val="00A73676"/>
    <w:rsid w:val="00A740D1"/>
    <w:rsid w:val="00A859D2"/>
    <w:rsid w:val="00A86B04"/>
    <w:rsid w:val="00AA4394"/>
    <w:rsid w:val="00AB3198"/>
    <w:rsid w:val="00AC0B52"/>
    <w:rsid w:val="00AE0F92"/>
    <w:rsid w:val="00AE6ACF"/>
    <w:rsid w:val="00AE6BE7"/>
    <w:rsid w:val="00AF10A0"/>
    <w:rsid w:val="00AF610B"/>
    <w:rsid w:val="00B17E86"/>
    <w:rsid w:val="00B21DEB"/>
    <w:rsid w:val="00B26D61"/>
    <w:rsid w:val="00B33A8D"/>
    <w:rsid w:val="00B4725A"/>
    <w:rsid w:val="00B76522"/>
    <w:rsid w:val="00B83867"/>
    <w:rsid w:val="00B85561"/>
    <w:rsid w:val="00BB7D4D"/>
    <w:rsid w:val="00BC78D2"/>
    <w:rsid w:val="00BE1A64"/>
    <w:rsid w:val="00BF11FE"/>
    <w:rsid w:val="00BF7023"/>
    <w:rsid w:val="00C307FC"/>
    <w:rsid w:val="00C32048"/>
    <w:rsid w:val="00C35639"/>
    <w:rsid w:val="00C43269"/>
    <w:rsid w:val="00C559AA"/>
    <w:rsid w:val="00C6399E"/>
    <w:rsid w:val="00C80BDD"/>
    <w:rsid w:val="00C85352"/>
    <w:rsid w:val="00C90D3C"/>
    <w:rsid w:val="00CB189B"/>
    <w:rsid w:val="00CC7543"/>
    <w:rsid w:val="00CD6483"/>
    <w:rsid w:val="00CD7945"/>
    <w:rsid w:val="00CE3B22"/>
    <w:rsid w:val="00D04D3E"/>
    <w:rsid w:val="00D1172F"/>
    <w:rsid w:val="00D954FA"/>
    <w:rsid w:val="00DA630E"/>
    <w:rsid w:val="00DC094D"/>
    <w:rsid w:val="00DD041E"/>
    <w:rsid w:val="00DE0249"/>
    <w:rsid w:val="00DE248E"/>
    <w:rsid w:val="00DF033E"/>
    <w:rsid w:val="00DF62C3"/>
    <w:rsid w:val="00E7100F"/>
    <w:rsid w:val="00E747D3"/>
    <w:rsid w:val="00E834AF"/>
    <w:rsid w:val="00EA59B0"/>
    <w:rsid w:val="00ED4A30"/>
    <w:rsid w:val="00EE0957"/>
    <w:rsid w:val="00EE375E"/>
    <w:rsid w:val="00EF12D5"/>
    <w:rsid w:val="00EF5E43"/>
    <w:rsid w:val="00F04DEE"/>
    <w:rsid w:val="00F15FBF"/>
    <w:rsid w:val="00F24B05"/>
    <w:rsid w:val="00F4044F"/>
    <w:rsid w:val="00F41838"/>
    <w:rsid w:val="00F63074"/>
    <w:rsid w:val="00F66660"/>
    <w:rsid w:val="00F742B6"/>
    <w:rsid w:val="00F7507D"/>
    <w:rsid w:val="00F82CF7"/>
    <w:rsid w:val="00FA4C03"/>
    <w:rsid w:val="00FA4F76"/>
    <w:rsid w:val="00FC2934"/>
    <w:rsid w:val="00FF0AE8"/>
    <w:rsid w:val="00FF24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DFC569"/>
  <w15:chartTrackingRefBased/>
  <w15:docId w15:val="{D06BC749-019A-47C0-8544-DBAECDF14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189B"/>
    <w:pPr>
      <w:spacing w:before="120" w:after="120" w:line="240" w:lineRule="auto"/>
    </w:pPr>
    <w:rPr>
      <w:rFonts w:ascii="Trebuchet MS" w:eastAsia="Times New Roman" w:hAnsi="Trebuchet MS" w:cs="Times New Roman"/>
      <w:kern w:val="0"/>
      <w:sz w:val="20"/>
      <w:szCs w:val="24"/>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lock style,Body,Standard paragraph,b"/>
    <w:basedOn w:val="Normal"/>
    <w:link w:val="BodyTextChar"/>
    <w:rsid w:val="007961A7"/>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961A7"/>
    <w:rPr>
      <w:rFonts w:ascii="Arial" w:eastAsia="Times New Roman" w:hAnsi="Arial" w:cs="Arial"/>
      <w:iCs/>
      <w:kern w:val="0"/>
      <w:sz w:val="20"/>
      <w:szCs w:val="24"/>
      <w:lang w:val="ro-RO"/>
      <w14:ligatures w14:val="none"/>
    </w:rPr>
  </w:style>
  <w:style w:type="paragraph" w:styleId="Header">
    <w:name w:val="header"/>
    <w:basedOn w:val="Normal"/>
    <w:link w:val="HeaderChar"/>
    <w:uiPriority w:val="99"/>
    <w:rsid w:val="007961A7"/>
    <w:pPr>
      <w:tabs>
        <w:tab w:val="center" w:pos="4320"/>
        <w:tab w:val="right" w:pos="8640"/>
      </w:tabs>
    </w:pPr>
  </w:style>
  <w:style w:type="character" w:customStyle="1" w:styleId="HeaderChar">
    <w:name w:val="Header Char"/>
    <w:basedOn w:val="DefaultParagraphFont"/>
    <w:link w:val="Header"/>
    <w:uiPriority w:val="99"/>
    <w:rsid w:val="007961A7"/>
    <w:rPr>
      <w:rFonts w:ascii="Trebuchet MS" w:eastAsia="Times New Roman" w:hAnsi="Trebuchet MS" w:cs="Times New Roman"/>
      <w:kern w:val="0"/>
      <w:sz w:val="20"/>
      <w:szCs w:val="24"/>
      <w:lang w:val="ro-RO"/>
      <w14:ligatures w14:val="none"/>
    </w:rPr>
  </w:style>
  <w:style w:type="paragraph" w:styleId="Footer">
    <w:name w:val="footer"/>
    <w:basedOn w:val="Normal"/>
    <w:link w:val="FooterChar"/>
    <w:uiPriority w:val="99"/>
    <w:rsid w:val="007961A7"/>
    <w:pPr>
      <w:tabs>
        <w:tab w:val="center" w:pos="4320"/>
        <w:tab w:val="right" w:pos="8640"/>
      </w:tabs>
    </w:pPr>
  </w:style>
  <w:style w:type="character" w:customStyle="1" w:styleId="FooterChar">
    <w:name w:val="Footer Char"/>
    <w:basedOn w:val="DefaultParagraphFont"/>
    <w:link w:val="Footer"/>
    <w:uiPriority w:val="99"/>
    <w:rsid w:val="007961A7"/>
    <w:rPr>
      <w:rFonts w:ascii="Trebuchet MS" w:eastAsia="Times New Roman" w:hAnsi="Trebuchet MS" w:cs="Times New Roman"/>
      <w:kern w:val="0"/>
      <w:sz w:val="20"/>
      <w:szCs w:val="24"/>
      <w:lang w:val="ro-RO"/>
      <w14:ligatures w14:val="non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rsid w:val="007961A7"/>
    <w:rPr>
      <w:rFonts w:ascii="Arial" w:hAnsi="Arial" w:cs="Arial"/>
      <w:sz w:val="18"/>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7961A7"/>
    <w:rPr>
      <w:rFonts w:ascii="Arial" w:eastAsia="Times New Roman" w:hAnsi="Arial" w:cs="Arial"/>
      <w:kern w:val="0"/>
      <w:sz w:val="18"/>
      <w:szCs w:val="20"/>
      <w:lang w:val="ro-RO"/>
      <w14:ligatures w14:val="none"/>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961A7"/>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961A7"/>
    <w:pPr>
      <w:spacing w:before="0" w:after="160" w:line="240" w:lineRule="exact"/>
    </w:pPr>
    <w:rPr>
      <w:rFonts w:asciiTheme="minorHAnsi" w:eastAsiaTheme="minorHAnsi" w:hAnsiTheme="minorHAnsi" w:cstheme="minorBidi"/>
      <w:kern w:val="2"/>
      <w:sz w:val="22"/>
      <w:szCs w:val="22"/>
      <w:vertAlign w:val="superscript"/>
      <w:lang w:val="en-US"/>
      <w14:ligatures w14:val="standardContextual"/>
    </w:rPr>
  </w:style>
  <w:style w:type="table" w:styleId="TableGrid">
    <w:name w:val="Table Grid"/>
    <w:basedOn w:val="TableNormal"/>
    <w:uiPriority w:val="59"/>
    <w:rsid w:val="007961A7"/>
    <w:pPr>
      <w:spacing w:after="0" w:line="240" w:lineRule="auto"/>
    </w:pPr>
    <w:rPr>
      <w:rFonts w:ascii="Times New Roman" w:eastAsia="Times New Roman" w:hAnsi="Times New Roman" w:cs="Times New Roman"/>
      <w:kern w:val="0"/>
      <w:sz w:val="20"/>
      <w:szCs w:val="20"/>
      <w:lang w:val="ro-RO"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qFormat/>
    <w:rsid w:val="003F4F98"/>
    <w:rPr>
      <w:i/>
      <w:iCs/>
      <w:color w:val="F4B083" w:themeColor="accent2" w:themeTint="99"/>
    </w:rPr>
  </w:style>
  <w:style w:type="paragraph" w:styleId="ListParagraph">
    <w:name w:val="List Paragraph"/>
    <w:aliases w:val="Akapit z listą BS,Outlines a.b.c.,List_Paragraph,Multilevel para_II,Akapit z lista BS,List Paragraph1"/>
    <w:basedOn w:val="Normal"/>
    <w:link w:val="ListParagraphChar"/>
    <w:uiPriority w:val="34"/>
    <w:qFormat/>
    <w:rsid w:val="00377CC7"/>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377CC7"/>
    <w:rPr>
      <w:rFonts w:ascii="Times New Roman" w:eastAsia="Times New Roman" w:hAnsi="Times New Roman" w:cs="Times New Roman"/>
      <w:kern w:val="0"/>
      <w:sz w:val="24"/>
      <w:szCs w:val="20"/>
      <w:lang w:val="ro-RO" w:eastAsia="ro-RO"/>
      <w14:ligatures w14:val="none"/>
    </w:rPr>
  </w:style>
  <w:style w:type="paragraph" w:customStyle="1" w:styleId="Default">
    <w:name w:val="Default"/>
    <w:rsid w:val="00DF62C3"/>
    <w:pPr>
      <w:autoSpaceDE w:val="0"/>
      <w:autoSpaceDN w:val="0"/>
      <w:adjustRightInd w:val="0"/>
      <w:spacing w:after="0" w:line="240" w:lineRule="auto"/>
    </w:pPr>
    <w:rPr>
      <w:rFonts w:ascii="Verdana" w:eastAsia="Times New Roman" w:hAnsi="Verdana" w:cs="Times New Roman"/>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414</TotalTime>
  <Pages>8</Pages>
  <Words>2421</Words>
  <Characters>13804</Characters>
  <Application>Microsoft Office Word</Application>
  <DocSecurity>0</DocSecurity>
  <Lines>115</Lines>
  <Paragraphs>32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matei</dc:creator>
  <cp:keywords/>
  <dc:description/>
  <cp:lastModifiedBy>Valentina Nica</cp:lastModifiedBy>
  <cp:revision>70</cp:revision>
  <cp:lastPrinted>2023-03-09T09:48:00Z</cp:lastPrinted>
  <dcterms:created xsi:type="dcterms:W3CDTF">2023-12-11T11:32:00Z</dcterms:created>
  <dcterms:modified xsi:type="dcterms:W3CDTF">2024-06-28T10:50:00Z</dcterms:modified>
</cp:coreProperties>
</file>